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B801" w14:textId="4A3DF6BB" w:rsidR="00E82B7F" w:rsidRPr="000103E1" w:rsidRDefault="00605045" w:rsidP="00955D53">
      <w:pPr>
        <w:pStyle w:val="KonuBal"/>
        <w:spacing w:after="0"/>
        <w:jc w:val="center"/>
        <w:rPr>
          <w:rFonts w:ascii="Aptos" w:hAnsi="Aptos" w:cs="Times New Roman"/>
          <w:b/>
          <w:bCs/>
          <w:sz w:val="24"/>
          <w:szCs w:val="24"/>
          <w:lang w:val="cy-GB"/>
        </w:rPr>
      </w:pPr>
      <w:r w:rsidRPr="000103E1">
        <w:rPr>
          <w:rFonts w:ascii="Aptos" w:hAnsi="Aptos" w:cs="Times New Roman"/>
          <w:b/>
          <w:bCs/>
          <w:sz w:val="24"/>
          <w:szCs w:val="24"/>
          <w:lang w:val="cy-GB"/>
        </w:rPr>
        <w:t>ERPA ÖDEME HİZMETLERİ VE ELEKTRONİK</w:t>
      </w:r>
      <w:r w:rsidR="00E82B7F" w:rsidRPr="000103E1">
        <w:rPr>
          <w:rFonts w:ascii="Aptos" w:hAnsi="Aptos" w:cs="Times New Roman"/>
          <w:b/>
          <w:bCs/>
          <w:spacing w:val="-8"/>
          <w:sz w:val="24"/>
          <w:szCs w:val="24"/>
          <w:lang w:val="cy-GB"/>
        </w:rPr>
        <w:t xml:space="preserve"> </w:t>
      </w:r>
      <w:r w:rsidR="00E82B7F" w:rsidRPr="000103E1">
        <w:rPr>
          <w:rFonts w:ascii="Aptos" w:hAnsi="Aptos" w:cs="Times New Roman"/>
          <w:b/>
          <w:bCs/>
          <w:sz w:val="24"/>
          <w:szCs w:val="24"/>
          <w:lang w:val="cy-GB"/>
        </w:rPr>
        <w:t xml:space="preserve">PARA ANONİM ŞİRKETİ </w:t>
      </w:r>
    </w:p>
    <w:p w14:paraId="3F67ABD8" w14:textId="5162D021" w:rsidR="00E82B7F" w:rsidRPr="000103E1" w:rsidRDefault="004623EF" w:rsidP="00955D53">
      <w:pPr>
        <w:pStyle w:val="KonuBal"/>
        <w:spacing w:after="0"/>
        <w:jc w:val="center"/>
        <w:rPr>
          <w:rFonts w:ascii="Aptos" w:hAnsi="Aptos" w:cs="Times New Roman"/>
          <w:b/>
          <w:bCs/>
          <w:sz w:val="24"/>
          <w:szCs w:val="24"/>
          <w:lang w:val="cy-GB"/>
        </w:rPr>
      </w:pPr>
      <w:r w:rsidRPr="000103E1">
        <w:rPr>
          <w:rFonts w:ascii="Aptos" w:hAnsi="Aptos" w:cs="Times New Roman"/>
          <w:b/>
          <w:bCs/>
          <w:sz w:val="24"/>
          <w:szCs w:val="24"/>
          <w:lang w:val="cy-GB"/>
        </w:rPr>
        <w:t xml:space="preserve">ÇERÇEVE </w:t>
      </w:r>
      <w:r w:rsidR="00F0069E" w:rsidRPr="000103E1">
        <w:rPr>
          <w:rFonts w:ascii="Aptos" w:hAnsi="Aptos" w:cs="Times New Roman"/>
          <w:b/>
          <w:bCs/>
          <w:sz w:val="24"/>
          <w:szCs w:val="24"/>
          <w:lang w:val="cy-GB"/>
        </w:rPr>
        <w:t xml:space="preserve"> </w:t>
      </w:r>
      <w:r w:rsidR="00E82B7F" w:rsidRPr="000103E1">
        <w:rPr>
          <w:rFonts w:ascii="Aptos" w:hAnsi="Aptos" w:cs="Times New Roman"/>
          <w:b/>
          <w:bCs/>
          <w:sz w:val="24"/>
          <w:szCs w:val="24"/>
          <w:lang w:val="cy-GB"/>
        </w:rPr>
        <w:t xml:space="preserve">KULLANICI </w:t>
      </w:r>
      <w:r w:rsidR="00F0069E" w:rsidRPr="000103E1">
        <w:rPr>
          <w:rFonts w:ascii="Aptos" w:hAnsi="Aptos" w:cs="Times New Roman"/>
          <w:b/>
          <w:bCs/>
          <w:sz w:val="24"/>
          <w:szCs w:val="24"/>
          <w:lang w:val="cy-GB"/>
        </w:rPr>
        <w:t xml:space="preserve"> </w:t>
      </w:r>
      <w:r w:rsidR="00E82B7F" w:rsidRPr="000103E1">
        <w:rPr>
          <w:rFonts w:ascii="Aptos" w:hAnsi="Aptos" w:cs="Times New Roman"/>
          <w:b/>
          <w:bCs/>
          <w:sz w:val="24"/>
          <w:szCs w:val="24"/>
          <w:lang w:val="cy-GB"/>
        </w:rPr>
        <w:t>SÖZLEŞMESİ</w:t>
      </w:r>
    </w:p>
    <w:p w14:paraId="07386121" w14:textId="77777777" w:rsidR="00E82B7F" w:rsidRPr="000103E1" w:rsidRDefault="00E82B7F" w:rsidP="00955D53">
      <w:pPr>
        <w:pStyle w:val="KonuBal"/>
        <w:spacing w:after="0"/>
        <w:jc w:val="center"/>
        <w:rPr>
          <w:rFonts w:ascii="Aptos" w:hAnsi="Aptos" w:cs="Times New Roman"/>
          <w:b/>
          <w:bCs/>
          <w:sz w:val="24"/>
          <w:szCs w:val="24"/>
          <w:lang w:val="cy-GB"/>
        </w:rPr>
      </w:pPr>
    </w:p>
    <w:p w14:paraId="483A2848" w14:textId="6524ECB2"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TARAFLAR</w:t>
      </w:r>
    </w:p>
    <w:p w14:paraId="6BC1738C" w14:textId="41336FA3" w:rsidR="000D341A" w:rsidRPr="00EE71F9" w:rsidRDefault="00E82B7F" w:rsidP="00955D53">
      <w:pPr>
        <w:spacing w:after="0" w:line="240" w:lineRule="auto"/>
        <w:jc w:val="both"/>
        <w:rPr>
          <w:rFonts w:ascii="Aptos" w:hAnsi="Aptos" w:cs="Times New Roman"/>
          <w:sz w:val="24"/>
          <w:szCs w:val="24"/>
          <w:lang w:val="cy-GB"/>
        </w:rPr>
      </w:pPr>
      <w:r w:rsidRPr="000103E1">
        <w:rPr>
          <w:rFonts w:ascii="Aptos" w:hAnsi="Aptos" w:cs="Times New Roman"/>
          <w:color w:val="000000"/>
          <w:spacing w:val="-2"/>
          <w:sz w:val="24"/>
          <w:szCs w:val="24"/>
          <w:lang w:val="cy-GB"/>
        </w:rPr>
        <w:t xml:space="preserve">İşbu Ödeme Hizmetleri Çerçeve Sözleşmesi (bundan böyle “Sözleşme” olarak anılacaktır) bir tarafta kayıtlı merkezi </w:t>
      </w:r>
      <w:r w:rsidRPr="000103E1">
        <w:rPr>
          <w:rFonts w:ascii="Aptos" w:hAnsi="Aptos" w:cs="Times New Roman"/>
          <w:sz w:val="24"/>
          <w:szCs w:val="24"/>
          <w:lang w:val="cy-GB"/>
        </w:rPr>
        <w:t>“</w:t>
      </w:r>
      <w:r w:rsidR="00A3514E" w:rsidRPr="000103E1">
        <w:rPr>
          <w:rFonts w:ascii="Aptos" w:hAnsi="Aptos" w:cs="Times New Roman"/>
          <w:sz w:val="24"/>
          <w:szCs w:val="24"/>
          <w:lang w:val="cy-GB"/>
        </w:rPr>
        <w:t>Mustafa Kemal Mah. 2125 Sk. No:5/5 Çankaya /</w:t>
      </w:r>
      <w:r w:rsidR="00A3514E" w:rsidRPr="000103E1">
        <w:rPr>
          <w:rFonts w:ascii="Aptos" w:hAnsi="Aptos" w:cs="Times New Roman"/>
          <w:spacing w:val="-12"/>
          <w:sz w:val="24"/>
          <w:szCs w:val="24"/>
          <w:lang w:val="cy-GB"/>
        </w:rPr>
        <w:t xml:space="preserve"> </w:t>
      </w:r>
      <w:r w:rsidR="00A3514E" w:rsidRPr="000103E1">
        <w:rPr>
          <w:rFonts w:ascii="Aptos" w:hAnsi="Aptos" w:cs="Times New Roman"/>
          <w:sz w:val="24"/>
          <w:szCs w:val="24"/>
          <w:lang w:val="cy-GB"/>
        </w:rPr>
        <w:t>Ankara</w:t>
      </w:r>
      <w:r w:rsidR="006C0967" w:rsidRPr="000103E1">
        <w:rPr>
          <w:rFonts w:ascii="Aptos" w:hAnsi="Aptos" w:cs="Times New Roman"/>
          <w:sz w:val="24"/>
          <w:szCs w:val="24"/>
        </w:rPr>
        <w:t>"</w:t>
      </w:r>
      <w:r w:rsidRPr="000103E1">
        <w:rPr>
          <w:rFonts w:ascii="Aptos" w:hAnsi="Aptos" w:cs="Times New Roman"/>
          <w:sz w:val="24"/>
          <w:szCs w:val="24"/>
          <w:lang w:val="cy-GB"/>
        </w:rPr>
        <w:t xml:space="preserve"> </w:t>
      </w:r>
      <w:r w:rsidRPr="000103E1">
        <w:rPr>
          <w:rFonts w:ascii="Aptos" w:hAnsi="Aptos" w:cs="Times New Roman"/>
          <w:color w:val="000000"/>
          <w:spacing w:val="-2"/>
          <w:sz w:val="24"/>
          <w:szCs w:val="24"/>
          <w:lang w:val="cy-GB"/>
        </w:rPr>
        <w:t xml:space="preserve">adresinde yerleşik bulunan </w:t>
      </w:r>
      <w:r w:rsidR="00A3514E" w:rsidRPr="000103E1">
        <w:rPr>
          <w:rFonts w:ascii="Aptos" w:hAnsi="Aptos" w:cs="Times New Roman"/>
          <w:sz w:val="24"/>
          <w:szCs w:val="24"/>
          <w:lang w:val="cy-GB"/>
        </w:rPr>
        <w:t>Erpa Ödeme Hizmetleri ve Elektronik Para A.Ş.</w:t>
      </w:r>
      <w:r w:rsidRPr="000103E1">
        <w:rPr>
          <w:rFonts w:ascii="Aptos" w:hAnsi="Aptos" w:cs="Times New Roman"/>
          <w:sz w:val="24"/>
          <w:szCs w:val="24"/>
          <w:lang w:val="cy-GB"/>
        </w:rPr>
        <w:t xml:space="preserve"> </w:t>
      </w:r>
      <w:r w:rsidRPr="000103E1">
        <w:rPr>
          <w:rFonts w:ascii="Aptos" w:hAnsi="Aptos" w:cs="Times New Roman"/>
          <w:color w:val="000000"/>
          <w:spacing w:val="-2"/>
          <w:sz w:val="24"/>
          <w:szCs w:val="24"/>
          <w:lang w:val="cy-GB"/>
        </w:rPr>
        <w:t xml:space="preserve">(bundan böyle </w:t>
      </w:r>
      <w:r w:rsidRPr="000103E1">
        <w:rPr>
          <w:rFonts w:ascii="Aptos" w:hAnsi="Aptos" w:cs="Times New Roman"/>
          <w:b/>
          <w:bCs/>
          <w:color w:val="000000"/>
          <w:spacing w:val="-2"/>
          <w:sz w:val="24"/>
          <w:szCs w:val="24"/>
          <w:lang w:val="cy-GB"/>
        </w:rPr>
        <w:t>“</w:t>
      </w:r>
      <w:r w:rsidR="00A3514E" w:rsidRPr="000103E1">
        <w:rPr>
          <w:rFonts w:ascii="Aptos" w:hAnsi="Aptos" w:cs="Times New Roman"/>
          <w:b/>
          <w:bCs/>
          <w:color w:val="000000"/>
          <w:spacing w:val="-2"/>
          <w:sz w:val="24"/>
          <w:szCs w:val="24"/>
          <w:lang w:val="cy-GB"/>
        </w:rPr>
        <w:t>Erpa</w:t>
      </w:r>
      <w:r w:rsidRPr="000103E1">
        <w:rPr>
          <w:rFonts w:ascii="Aptos" w:hAnsi="Aptos" w:cs="Times New Roman"/>
          <w:b/>
          <w:bCs/>
          <w:color w:val="000000"/>
          <w:spacing w:val="-2"/>
          <w:sz w:val="24"/>
          <w:szCs w:val="24"/>
          <w:lang w:val="cy-GB"/>
        </w:rPr>
        <w:t>”</w:t>
      </w:r>
      <w:r w:rsidRPr="000103E1">
        <w:rPr>
          <w:rFonts w:ascii="Aptos" w:hAnsi="Aptos" w:cs="Times New Roman"/>
          <w:color w:val="000000"/>
          <w:spacing w:val="-2"/>
          <w:sz w:val="24"/>
          <w:szCs w:val="24"/>
          <w:lang w:val="cy-GB"/>
        </w:rPr>
        <w:t xml:space="preserve"> olarak anılacaktır) ile diğer tarafta </w:t>
      </w:r>
      <w:r w:rsidRPr="000103E1">
        <w:rPr>
          <w:rFonts w:ascii="Aptos" w:hAnsi="Aptos" w:cs="Times New Roman"/>
          <w:sz w:val="24"/>
          <w:szCs w:val="24"/>
          <w:lang w:val="cy-GB"/>
        </w:rPr>
        <w:t xml:space="preserve">ödeme hizmetlerini </w:t>
      </w:r>
      <w:r w:rsidR="00605045" w:rsidRPr="000103E1">
        <w:rPr>
          <w:rFonts w:ascii="Aptos" w:hAnsi="Aptos" w:cs="Times New Roman"/>
          <w:sz w:val="24"/>
          <w:szCs w:val="24"/>
          <w:lang w:val="cy-GB"/>
        </w:rPr>
        <w:t>Erpa</w:t>
      </w:r>
      <w:r w:rsidRPr="000103E1">
        <w:rPr>
          <w:rFonts w:ascii="Aptos" w:hAnsi="Aptos" w:cs="Times New Roman"/>
          <w:sz w:val="24"/>
          <w:szCs w:val="24"/>
          <w:lang w:val="cy-GB"/>
        </w:rPr>
        <w:t>’d</w:t>
      </w:r>
      <w:r w:rsidR="000F338A" w:rsidRPr="000103E1">
        <w:rPr>
          <w:rFonts w:ascii="Aptos" w:hAnsi="Aptos" w:cs="Times New Roman"/>
          <w:sz w:val="24"/>
          <w:szCs w:val="24"/>
          <w:lang w:val="cy-GB"/>
        </w:rPr>
        <w:t>a</w:t>
      </w:r>
      <w:r w:rsidRPr="000103E1">
        <w:rPr>
          <w:rFonts w:ascii="Aptos" w:hAnsi="Aptos" w:cs="Times New Roman"/>
          <w:sz w:val="24"/>
          <w:szCs w:val="24"/>
          <w:lang w:val="cy-GB"/>
        </w:rPr>
        <w:t>n temin etmek üzere işbu Sözleşme’yi çevrim</w:t>
      </w:r>
      <w:r w:rsidR="00366A95" w:rsidRPr="000103E1">
        <w:rPr>
          <w:rFonts w:ascii="Aptos" w:hAnsi="Aptos" w:cs="Times New Roman"/>
          <w:sz w:val="24"/>
          <w:szCs w:val="24"/>
          <w:lang w:val="cy-GB"/>
        </w:rPr>
        <w:t xml:space="preserve"> </w:t>
      </w:r>
      <w:r w:rsidRPr="000103E1">
        <w:rPr>
          <w:rFonts w:ascii="Aptos" w:hAnsi="Aptos" w:cs="Times New Roman"/>
          <w:sz w:val="24"/>
          <w:szCs w:val="24"/>
          <w:lang w:val="cy-GB"/>
        </w:rPr>
        <w:t xml:space="preserve">içi </w:t>
      </w:r>
      <w:r w:rsidR="00B9579A" w:rsidRPr="000103E1">
        <w:rPr>
          <w:rFonts w:ascii="Aptos" w:hAnsi="Aptos" w:cs="Times New Roman"/>
          <w:sz w:val="24"/>
          <w:szCs w:val="24"/>
          <w:lang w:val="cy-GB"/>
        </w:rPr>
        <w:t xml:space="preserve">ve/veya fiziki </w:t>
      </w:r>
      <w:r w:rsidRPr="000103E1">
        <w:rPr>
          <w:rFonts w:ascii="Aptos" w:hAnsi="Aptos" w:cs="Times New Roman"/>
          <w:sz w:val="24"/>
          <w:szCs w:val="24"/>
          <w:lang w:val="cy-GB"/>
        </w:rPr>
        <w:t>olarak</w:t>
      </w:r>
      <w:r w:rsidR="00B9579A" w:rsidRPr="000103E1">
        <w:rPr>
          <w:rFonts w:ascii="Aptos" w:hAnsi="Aptos" w:cs="Times New Roman"/>
          <w:sz w:val="24"/>
          <w:szCs w:val="24"/>
          <w:lang w:val="cy-GB"/>
        </w:rPr>
        <w:t xml:space="preserve"> imza ile</w:t>
      </w:r>
      <w:r w:rsidRPr="000103E1">
        <w:rPr>
          <w:rFonts w:ascii="Aptos" w:hAnsi="Aptos" w:cs="Times New Roman"/>
          <w:sz w:val="24"/>
          <w:szCs w:val="24"/>
          <w:lang w:val="cy-GB"/>
        </w:rPr>
        <w:t xml:space="preserve"> onaylamış ödeme hizmeti kullanıcısı</w:t>
      </w:r>
      <w:r w:rsidRPr="000103E1">
        <w:rPr>
          <w:rFonts w:ascii="Aptos" w:hAnsi="Aptos" w:cs="Times New Roman"/>
          <w:color w:val="000000"/>
          <w:spacing w:val="-2"/>
          <w:sz w:val="24"/>
          <w:szCs w:val="24"/>
          <w:lang w:val="cy-GB"/>
        </w:rPr>
        <w:t xml:space="preserve"> (“Kullanıcı”) arasında, </w:t>
      </w:r>
      <w:r w:rsidR="00903517" w:rsidRPr="000103E1">
        <w:rPr>
          <w:rFonts w:ascii="Aptos" w:hAnsi="Aptos" w:cs="Times New Roman"/>
          <w:color w:val="000000"/>
          <w:spacing w:val="-2"/>
          <w:sz w:val="24"/>
          <w:szCs w:val="24"/>
          <w:lang w:val="cy-GB"/>
        </w:rPr>
        <w:t>s</w:t>
      </w:r>
      <w:r w:rsidRPr="000103E1">
        <w:rPr>
          <w:rFonts w:ascii="Aptos" w:hAnsi="Aptos" w:cs="Times New Roman"/>
          <w:color w:val="000000"/>
          <w:spacing w:val="-2"/>
          <w:sz w:val="24"/>
          <w:szCs w:val="24"/>
          <w:lang w:val="cy-GB"/>
        </w:rPr>
        <w:t xml:space="preserve">özleşmede ve </w:t>
      </w:r>
      <w:r w:rsidR="00903517" w:rsidRPr="000103E1">
        <w:rPr>
          <w:rFonts w:ascii="Aptos" w:hAnsi="Aptos" w:cs="Times New Roman"/>
          <w:color w:val="000000"/>
          <w:spacing w:val="-2"/>
          <w:sz w:val="24"/>
          <w:szCs w:val="24"/>
          <w:lang w:val="cy-GB"/>
        </w:rPr>
        <w:t>k</w:t>
      </w:r>
      <w:r w:rsidRPr="000103E1">
        <w:rPr>
          <w:rFonts w:ascii="Aptos" w:hAnsi="Aptos" w:cs="Times New Roman"/>
          <w:color w:val="000000"/>
          <w:spacing w:val="-2"/>
          <w:sz w:val="24"/>
          <w:szCs w:val="24"/>
          <w:lang w:val="cy-GB"/>
        </w:rPr>
        <w:t xml:space="preserve">ullanıcının talep edeceği hizmete ilişkin akdedilecek “Hizmet” kapsamında kabul edilmiş ve yürürlüğe konmuştur. </w:t>
      </w:r>
      <w:r w:rsidR="00605045" w:rsidRPr="000103E1">
        <w:rPr>
          <w:rFonts w:ascii="Aptos" w:hAnsi="Aptos" w:cs="Times New Roman"/>
          <w:color w:val="000000"/>
          <w:spacing w:val="-2"/>
          <w:sz w:val="24"/>
          <w:szCs w:val="24"/>
          <w:lang w:val="cy-GB"/>
        </w:rPr>
        <w:t>Erpa</w:t>
      </w:r>
      <w:r w:rsidR="00DA7499" w:rsidRPr="000103E1">
        <w:rPr>
          <w:rFonts w:ascii="Aptos" w:hAnsi="Aptos" w:cs="Times New Roman"/>
          <w:color w:val="000000"/>
          <w:spacing w:val="-2"/>
          <w:sz w:val="24"/>
          <w:szCs w:val="24"/>
          <w:lang w:val="cy-GB"/>
        </w:rPr>
        <w:t>’</w:t>
      </w:r>
      <w:r w:rsidR="000F338A" w:rsidRPr="000103E1">
        <w:rPr>
          <w:rFonts w:ascii="Aptos" w:hAnsi="Aptos" w:cs="Times New Roman"/>
          <w:color w:val="000000"/>
          <w:spacing w:val="-2"/>
          <w:sz w:val="24"/>
          <w:szCs w:val="24"/>
          <w:lang w:val="cy-GB"/>
        </w:rPr>
        <w:t>nın</w:t>
      </w:r>
      <w:r w:rsidRPr="000103E1">
        <w:rPr>
          <w:rFonts w:ascii="Aptos" w:hAnsi="Aptos" w:cs="Times New Roman"/>
          <w:color w:val="000000"/>
          <w:spacing w:val="-2"/>
          <w:sz w:val="24"/>
          <w:szCs w:val="24"/>
          <w:lang w:val="cy-GB"/>
        </w:rPr>
        <w:t xml:space="preserve"> İletişim Bilgileri:</w:t>
      </w:r>
      <w:r w:rsidR="00605045" w:rsidRPr="000103E1">
        <w:rPr>
          <w:rFonts w:ascii="Aptos" w:hAnsi="Aptos" w:cs="Times New Roman"/>
          <w:color w:val="000000"/>
          <w:spacing w:val="-2"/>
          <w:sz w:val="24"/>
          <w:szCs w:val="24"/>
          <w:lang w:val="cy-GB"/>
        </w:rPr>
        <w:t xml:space="preserve">          </w:t>
      </w:r>
      <w:r w:rsidRPr="000103E1">
        <w:rPr>
          <w:rFonts w:ascii="Aptos" w:hAnsi="Aptos" w:cs="Times New Roman"/>
          <w:color w:val="000000"/>
          <w:spacing w:val="-2"/>
          <w:sz w:val="24"/>
          <w:szCs w:val="24"/>
          <w:lang w:val="cy-GB"/>
        </w:rPr>
        <w:t xml:space="preserve"> </w:t>
      </w:r>
      <w:r w:rsidR="000F338A" w:rsidRPr="000103E1">
        <w:rPr>
          <w:rFonts w:ascii="Aptos" w:hAnsi="Aptos" w:cs="Times New Roman"/>
          <w:sz w:val="24"/>
          <w:szCs w:val="24"/>
          <w:lang w:val="cy-GB"/>
        </w:rPr>
        <w:t xml:space="preserve">( </w:t>
      </w:r>
      <w:r w:rsidR="00A3514E" w:rsidRPr="000103E1">
        <w:rPr>
          <w:rFonts w:ascii="Aptos" w:eastAsia="Verdana" w:hAnsi="Aptos" w:cs="Times New Roman"/>
          <w:sz w:val="24"/>
          <w:szCs w:val="24"/>
          <w:lang w:val="cy-GB"/>
        </w:rPr>
        <w:t>0 (850) 455 05 15</w:t>
      </w:r>
      <w:r w:rsidRPr="000103E1">
        <w:rPr>
          <w:rFonts w:ascii="Aptos" w:hAnsi="Aptos" w:cs="Times New Roman"/>
          <w:sz w:val="24"/>
          <w:szCs w:val="24"/>
          <w:lang w:val="cy-GB"/>
        </w:rPr>
        <w:t xml:space="preserve">) (MERSİS No: </w:t>
      </w:r>
      <w:r w:rsidR="00A3514E" w:rsidRPr="000103E1">
        <w:rPr>
          <w:rFonts w:ascii="Aptos" w:hAnsi="Aptos" w:cs="Times New Roman"/>
          <w:sz w:val="24"/>
          <w:szCs w:val="24"/>
        </w:rPr>
        <w:t>0368040900200001</w:t>
      </w:r>
      <w:r w:rsidRPr="000103E1">
        <w:rPr>
          <w:rFonts w:ascii="Aptos" w:hAnsi="Aptos" w:cs="Times New Roman"/>
          <w:sz w:val="24"/>
          <w:szCs w:val="24"/>
          <w:lang w:val="cy-GB"/>
        </w:rPr>
        <w:t xml:space="preserve">) </w:t>
      </w:r>
      <w:hyperlink r:id="rId8" w:history="1">
        <w:r w:rsidR="000F338A" w:rsidRPr="000103E1">
          <w:rPr>
            <w:rStyle w:val="Kpr"/>
            <w:rFonts w:ascii="Aptos" w:hAnsi="Aptos" w:cs="Times New Roman"/>
            <w:b/>
            <w:bCs/>
            <w:sz w:val="24"/>
            <w:szCs w:val="24"/>
            <w:lang w:val="cy-GB"/>
          </w:rPr>
          <w:t>https://www.payinall.com/</w:t>
        </w:r>
      </w:hyperlink>
      <w:r w:rsidRPr="000103E1">
        <w:rPr>
          <w:rFonts w:ascii="Aptos" w:hAnsi="Aptos" w:cs="Times New Roman"/>
          <w:b/>
          <w:bCs/>
          <w:spacing w:val="-2"/>
          <w:sz w:val="24"/>
          <w:szCs w:val="24"/>
          <w:lang w:val="cy-GB"/>
        </w:rPr>
        <w:t xml:space="preserve"> </w:t>
      </w:r>
      <w:r w:rsidRPr="000103E1">
        <w:rPr>
          <w:rFonts w:ascii="Aptos" w:hAnsi="Aptos" w:cs="Times New Roman"/>
          <w:color w:val="000000"/>
          <w:spacing w:val="-2"/>
          <w:sz w:val="24"/>
          <w:szCs w:val="24"/>
          <w:lang w:val="cy-GB"/>
        </w:rPr>
        <w:t xml:space="preserve">Elektronik Posta: </w:t>
      </w:r>
      <w:hyperlink r:id="rId9" w:history="1">
        <w:r w:rsidR="00EE71F9" w:rsidRPr="00DC24C5">
          <w:rPr>
            <w:rStyle w:val="Kpr"/>
            <w:rFonts w:ascii="Aptos" w:hAnsi="Aptos" w:cs="Times New Roman"/>
            <w:b/>
            <w:bCs/>
            <w:sz w:val="24"/>
            <w:szCs w:val="24"/>
            <w:lang w:val="cy-GB"/>
          </w:rPr>
          <w:t>info@erpa.com</w:t>
        </w:r>
        <w:r w:rsidR="00EE71F9" w:rsidRPr="00DC24C5">
          <w:rPr>
            <w:rStyle w:val="Kpr"/>
            <w:rFonts w:ascii="Aptos" w:hAnsi="Aptos"/>
            <w:sz w:val="24"/>
            <w:szCs w:val="24"/>
            <w:lang w:val="cy-GB"/>
          </w:rPr>
          <w:t>.</w:t>
        </w:r>
        <w:r w:rsidR="00EE71F9" w:rsidRPr="00DC24C5">
          <w:rPr>
            <w:rStyle w:val="Kpr"/>
            <w:rFonts w:ascii="Aptos" w:hAnsi="Aptos"/>
            <w:b/>
            <w:bCs/>
            <w:sz w:val="24"/>
            <w:szCs w:val="24"/>
            <w:lang w:val="cy-GB"/>
          </w:rPr>
          <w:t>tr</w:t>
        </w:r>
      </w:hyperlink>
      <w:r w:rsidR="00EE71F9">
        <w:rPr>
          <w:rStyle w:val="Kpr"/>
          <w:rFonts w:ascii="Aptos" w:hAnsi="Aptos" w:cs="Times New Roman"/>
          <w:color w:val="auto"/>
          <w:sz w:val="24"/>
          <w:szCs w:val="24"/>
          <w:u w:val="none"/>
          <w:lang w:val="cy-GB"/>
        </w:rPr>
        <w:t xml:space="preserve"> </w:t>
      </w:r>
      <w:r w:rsidR="000D341A" w:rsidRPr="000103E1">
        <w:rPr>
          <w:rFonts w:ascii="Aptos" w:hAnsi="Aptos" w:cs="Times New Roman"/>
          <w:color w:val="000000"/>
          <w:spacing w:val="-2"/>
          <w:sz w:val="24"/>
          <w:szCs w:val="24"/>
          <w:lang w:val="cy-GB"/>
        </w:rPr>
        <w:t xml:space="preserve">KEP: </w:t>
      </w:r>
      <w:r w:rsidR="00A3514E" w:rsidRPr="000103E1">
        <w:rPr>
          <w:rFonts w:ascii="Aptos" w:hAnsi="Aptos" w:cs="Times New Roman"/>
          <w:b/>
          <w:bCs/>
          <w:sz w:val="24"/>
          <w:szCs w:val="24"/>
        </w:rPr>
        <w:t>erpaodeme@hs01.kep.tr</w:t>
      </w:r>
    </w:p>
    <w:p w14:paraId="1CC1BC01" w14:textId="77777777" w:rsidR="009749BA" w:rsidRPr="000103E1" w:rsidRDefault="009749BA" w:rsidP="00955D53">
      <w:pPr>
        <w:spacing w:after="0" w:line="240" w:lineRule="auto"/>
        <w:jc w:val="both"/>
        <w:rPr>
          <w:rFonts w:ascii="Aptos" w:hAnsi="Aptos" w:cs="Times New Roman"/>
          <w:color w:val="000000"/>
          <w:spacing w:val="-2"/>
          <w:sz w:val="24"/>
          <w:szCs w:val="24"/>
          <w:lang w:val="cy-GB"/>
        </w:rPr>
      </w:pPr>
    </w:p>
    <w:p w14:paraId="7074DB18" w14:textId="7935B731" w:rsidR="00E82B7F" w:rsidRPr="000103E1" w:rsidRDefault="00E82B7F" w:rsidP="00955D53">
      <w:pPr>
        <w:spacing w:after="0" w:line="240" w:lineRule="auto"/>
        <w:jc w:val="both"/>
        <w:rPr>
          <w:rFonts w:ascii="Aptos" w:hAnsi="Aptos" w:cs="Times New Roman"/>
          <w:color w:val="000000"/>
          <w:spacing w:val="-2"/>
          <w:sz w:val="24"/>
          <w:szCs w:val="24"/>
          <w:lang w:val="cy-GB"/>
        </w:rPr>
      </w:pPr>
      <w:r w:rsidRPr="000103E1">
        <w:rPr>
          <w:rFonts w:ascii="Aptos" w:hAnsi="Aptos" w:cs="Times New Roman"/>
          <w:color w:val="000000"/>
          <w:spacing w:val="-2"/>
          <w:sz w:val="24"/>
          <w:szCs w:val="24"/>
          <w:lang w:val="cy-GB"/>
        </w:rPr>
        <w:t xml:space="preserve">Bundan böyle </w:t>
      </w:r>
      <w:r w:rsidR="00605045" w:rsidRPr="000103E1">
        <w:rPr>
          <w:rFonts w:ascii="Aptos" w:hAnsi="Aptos" w:cs="Times New Roman"/>
          <w:color w:val="000000"/>
          <w:spacing w:val="-2"/>
          <w:sz w:val="24"/>
          <w:szCs w:val="24"/>
          <w:lang w:val="cy-GB"/>
        </w:rPr>
        <w:t>Erpa</w:t>
      </w:r>
      <w:r w:rsidRPr="000103E1">
        <w:rPr>
          <w:rFonts w:ascii="Aptos" w:hAnsi="Aptos" w:cs="Times New Roman"/>
          <w:color w:val="000000"/>
          <w:spacing w:val="-2"/>
          <w:sz w:val="24"/>
          <w:szCs w:val="24"/>
          <w:lang w:val="cy-GB"/>
        </w:rPr>
        <w:t xml:space="preserve"> ile Kullanıcı tek tek “Taraf” ve birlikte “Taraflar” olarak anılacaktır.</w:t>
      </w:r>
    </w:p>
    <w:p w14:paraId="469C3256" w14:textId="77777777" w:rsidR="00473FC4" w:rsidRPr="000103E1" w:rsidRDefault="00473FC4" w:rsidP="00955D53">
      <w:pPr>
        <w:pStyle w:val="NormalWeb"/>
        <w:shd w:val="clear" w:color="auto" w:fill="FFFFFF"/>
        <w:spacing w:before="0" w:beforeAutospacing="0" w:after="0" w:afterAutospacing="0"/>
        <w:jc w:val="both"/>
        <w:rPr>
          <w:rFonts w:ascii="Aptos" w:hAnsi="Aptos"/>
          <w:color w:val="000000"/>
          <w:spacing w:val="-2"/>
          <w:lang w:val="cy-GB"/>
        </w:rPr>
      </w:pPr>
    </w:p>
    <w:p w14:paraId="4E0611E4"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TANIMLAR</w:t>
      </w:r>
    </w:p>
    <w:p w14:paraId="04CCA13C" w14:textId="63454688" w:rsidR="00120DD2" w:rsidRPr="000103E1" w:rsidRDefault="00120DD2"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 xml:space="preserve">Aktivasyon </w:t>
      </w:r>
      <w:r w:rsidRPr="000103E1">
        <w:rPr>
          <w:rFonts w:ascii="Aptos" w:hAnsi="Aptos"/>
          <w:color w:val="000000"/>
          <w:spacing w:val="-2"/>
          <w:lang w:val="cy-GB"/>
        </w:rPr>
        <w:t>: Kullanıcının kimlik tespiti ve teyidi işlemlerinin mevzuata uygun şekilde yerine getirilmesi, gerekli bilgi ve belgelerin temin edilmesi süreci,</w:t>
      </w:r>
    </w:p>
    <w:p w14:paraId="4C3B8A0B" w14:textId="6D0570FE"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Alıcı:</w:t>
      </w:r>
      <w:r w:rsidRPr="000103E1">
        <w:rPr>
          <w:rFonts w:ascii="Aptos" w:hAnsi="Aptos"/>
          <w:color w:val="000000"/>
          <w:spacing w:val="-2"/>
          <w:lang w:val="cy-GB"/>
        </w:rPr>
        <w:t xml:space="preserve"> Ödeme işlemine konu fonun ulaşması istenen ve/veya Kullanıcının mal veya hizmet temin etmek üzere Ödeme Hizmetlerini kullanarak ödeme yaptığı gerçek veya tüzel kişiyi,</w:t>
      </w:r>
    </w:p>
    <w:p w14:paraId="47276F24" w14:textId="58A81571" w:rsidR="00366A95" w:rsidRPr="000103E1" w:rsidRDefault="00366A95" w:rsidP="00955D53">
      <w:pPr>
        <w:pStyle w:val="NormalWeb"/>
        <w:numPr>
          <w:ilvl w:val="0"/>
          <w:numId w:val="2"/>
        </w:numPr>
        <w:shd w:val="clear" w:color="auto" w:fill="FFFFFF"/>
        <w:spacing w:before="0" w:beforeAutospacing="0" w:after="0" w:afterAutospacing="0"/>
        <w:jc w:val="both"/>
        <w:rPr>
          <w:rFonts w:ascii="Aptos" w:hAnsi="Aptos"/>
          <w:b/>
          <w:bCs/>
          <w:color w:val="000000"/>
          <w:spacing w:val="-2"/>
          <w:lang w:val="cy-GB"/>
        </w:rPr>
      </w:pPr>
      <w:r w:rsidRPr="000103E1">
        <w:rPr>
          <w:rFonts w:ascii="Aptos" w:hAnsi="Aptos"/>
          <w:b/>
          <w:bCs/>
          <w:color w:val="000000"/>
          <w:spacing w:val="-2"/>
          <w:lang w:val="cy-GB"/>
        </w:rPr>
        <w:t xml:space="preserve">Çevrim İçi : </w:t>
      </w:r>
      <w:r w:rsidRPr="000103E1">
        <w:rPr>
          <w:rFonts w:ascii="Aptos" w:hAnsi="Aptos"/>
          <w:color w:val="000000"/>
          <w:spacing w:val="-2"/>
          <w:lang w:val="cy-GB"/>
        </w:rPr>
        <w:t>Bilgisayar sisteminde sunucuya bağlı ve çalışır durumda olma durumu,</w:t>
      </w:r>
    </w:p>
    <w:p w14:paraId="34BFBCB7" w14:textId="2C0A00EE" w:rsidR="00F155D1"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Dijital Cüzdan:</w:t>
      </w:r>
      <w:r w:rsidRPr="000103E1">
        <w:rPr>
          <w:rFonts w:ascii="Aptos" w:hAnsi="Aptos"/>
          <w:color w:val="000000"/>
          <w:spacing w:val="-2"/>
          <w:lang w:val="cy-GB"/>
        </w:rPr>
        <w:t xml:space="preserve"> Kullanıcının ödemelerde kullanılabilecek fonu, </w:t>
      </w:r>
      <w:r w:rsidR="00EB2D9A" w:rsidRPr="000103E1">
        <w:rPr>
          <w:rFonts w:ascii="Aptos" w:hAnsi="Aptos"/>
          <w:color w:val="000000"/>
          <w:spacing w:val="-2"/>
          <w:lang w:val="cy-GB"/>
        </w:rPr>
        <w:t>Erpa’ya</w:t>
      </w:r>
      <w:r w:rsidRPr="000103E1">
        <w:rPr>
          <w:rFonts w:ascii="Aptos" w:hAnsi="Aptos"/>
          <w:color w:val="000000"/>
          <w:spacing w:val="-2"/>
          <w:lang w:val="cy-GB"/>
        </w:rPr>
        <w:t xml:space="preserve"> harcama yapmadan önce ödediği ve ödenene eşdeğer tutarda fonun ödeme hizmetlerinde kullanılmasına imkân veren ve işbu Sözleşme kapsamında Kullanıcılara Ödeme Hizmeti sunulması için sanal olarak kullanılacak ödeme aracını</w:t>
      </w:r>
      <w:r w:rsidR="00605045"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00605045" w:rsidRPr="000103E1">
        <w:rPr>
          <w:rFonts w:ascii="Aptos" w:hAnsi="Aptos"/>
          <w:color w:val="000000"/>
          <w:spacing w:val="-2"/>
          <w:lang w:val="cy-GB"/>
        </w:rPr>
        <w:t>’</w:t>
      </w:r>
      <w:r w:rsidR="000F338A" w:rsidRPr="000103E1">
        <w:rPr>
          <w:rFonts w:ascii="Aptos" w:hAnsi="Aptos"/>
          <w:color w:val="000000"/>
          <w:spacing w:val="-2"/>
          <w:lang w:val="cy-GB"/>
        </w:rPr>
        <w:t>ya</w:t>
      </w:r>
      <w:r w:rsidR="00605045" w:rsidRPr="000103E1">
        <w:rPr>
          <w:rFonts w:ascii="Aptos" w:hAnsi="Aptos"/>
          <w:color w:val="000000"/>
          <w:spacing w:val="-2"/>
          <w:lang w:val="cy-GB"/>
        </w:rPr>
        <w:t xml:space="preserve"> ait dijital cüzdan markası </w:t>
      </w:r>
      <w:r w:rsidR="00605045" w:rsidRPr="000103E1">
        <w:rPr>
          <w:rFonts w:ascii="Aptos" w:hAnsi="Aptos"/>
          <w:b/>
          <w:bCs/>
          <w:color w:val="000000"/>
          <w:spacing w:val="-2"/>
          <w:lang w:val="cy-GB"/>
        </w:rPr>
        <w:t>Pa</w:t>
      </w:r>
      <w:r w:rsidR="000F338A" w:rsidRPr="000103E1">
        <w:rPr>
          <w:rFonts w:ascii="Aptos" w:hAnsi="Aptos"/>
          <w:b/>
          <w:bCs/>
          <w:color w:val="000000"/>
          <w:spacing w:val="-2"/>
          <w:lang w:val="cy-GB"/>
        </w:rPr>
        <w:t>yinall</w:t>
      </w:r>
      <w:r w:rsidR="00605045" w:rsidRPr="000103E1">
        <w:rPr>
          <w:rFonts w:ascii="Aptos" w:hAnsi="Aptos"/>
          <w:color w:val="000000"/>
          <w:spacing w:val="-2"/>
          <w:lang w:val="cy-GB"/>
        </w:rPr>
        <w:t>’dır</w:t>
      </w:r>
      <w:r w:rsidR="00FA2AEA" w:rsidRPr="000103E1">
        <w:rPr>
          <w:rFonts w:ascii="Aptos" w:hAnsi="Aptos"/>
          <w:color w:val="000000"/>
          <w:spacing w:val="-2"/>
          <w:lang w:val="cy-GB"/>
        </w:rPr>
        <w:t>)</w:t>
      </w:r>
    </w:p>
    <w:p w14:paraId="0F5A1A38" w14:textId="002F6198"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Doğrudan Borçlandırma İşlemi:</w:t>
      </w:r>
      <w:r w:rsidRPr="000103E1">
        <w:rPr>
          <w:rFonts w:ascii="Aptos" w:hAnsi="Aptos"/>
          <w:color w:val="000000"/>
          <w:spacing w:val="-2"/>
          <w:lang w:val="cy-GB"/>
        </w:rPr>
        <w:t xml:space="preserve"> Gönderenin kendi ödeme hizmeti sağlayıcısına, Alıcı’ya veya Alıcı’nın ödeme hizmeti sağlayıcısına verdiği onaya dayanılarak, ödeme işleminin Alıcı tarafından başlatıldığı ve gönderenin ödeme hesabının borçlandırıldığı ödeme hizmetini,</w:t>
      </w:r>
    </w:p>
    <w:p w14:paraId="1F427FE0" w14:textId="30C954DF"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Elektronik Para İhraç Eden Kuruluş:</w:t>
      </w:r>
      <w:r w:rsidRPr="000103E1">
        <w:rPr>
          <w:rFonts w:ascii="Aptos" w:hAnsi="Aptos"/>
          <w:color w:val="000000"/>
          <w:spacing w:val="-2"/>
          <w:lang w:val="cy-GB"/>
        </w:rPr>
        <w:t xml:space="preserve"> </w:t>
      </w:r>
      <w:r w:rsidR="00605045" w:rsidRPr="000103E1">
        <w:rPr>
          <w:rFonts w:ascii="Aptos" w:hAnsi="Aptos"/>
          <w:lang w:val="cy-GB"/>
        </w:rPr>
        <w:t>Erpa Ödeme Hizmetleri ve Elektronik Para A.Ş.</w:t>
      </w:r>
    </w:p>
    <w:p w14:paraId="2496D5FA" w14:textId="77777777"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Elektronik Para (E-para):</w:t>
      </w:r>
      <w:r w:rsidRPr="000103E1">
        <w:rPr>
          <w:rFonts w:ascii="Aptos" w:hAnsi="Aptos"/>
          <w:color w:val="000000"/>
          <w:spacing w:val="-2"/>
          <w:lang w:val="cy-GB"/>
        </w:rPr>
        <w:t xml:space="preserve"> Elektronik para ihraç eden kuruluş tarafından kabul edilen fon karşılığı ihraç edilen, elektronik olarak saklanan, Kanunda tanımlanan ödeme işlemlerini gerçekleştirmek için kullanılan ve elektronik para ihraç eden kuruluş dışındaki gerçek ve tüzel kişiler tarafından da ödeme aracı olarak kabul edilen parasal değeri,</w:t>
      </w:r>
    </w:p>
    <w:p w14:paraId="71805A28" w14:textId="0E91738C"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Elektronik Para Hesabı:</w:t>
      </w:r>
      <w:r w:rsidRPr="000103E1">
        <w:rPr>
          <w:rFonts w:ascii="Aptos" w:hAnsi="Aptos"/>
          <w:color w:val="000000"/>
          <w:spacing w:val="-2"/>
          <w:lang w:val="cy-GB"/>
        </w:rPr>
        <w:t xml:space="preserve"> İhraç edilen e-paranın Kullanıcı bazında izlendiği ve kayıt altında tutulduğu hesapları,</w:t>
      </w:r>
    </w:p>
    <w:p w14:paraId="7ED770D2" w14:textId="77777777" w:rsidR="0048245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Fatura Ödemesi:</w:t>
      </w:r>
      <w:r w:rsidRPr="000103E1">
        <w:rPr>
          <w:rFonts w:ascii="Aptos" w:hAnsi="Aptos"/>
          <w:color w:val="000000"/>
          <w:spacing w:val="-2"/>
          <w:lang w:val="cy-GB"/>
        </w:rPr>
        <w:t xml:space="preserve"> Elektrik, iletişim, su, doğalgaz gibi ihtiyaçların karşılanmasına yönelik sunulan hizmetlerin karşılığı olarak yapılan ödemeler, </w:t>
      </w:r>
    </w:p>
    <w:p w14:paraId="44E59D1E" w14:textId="400E4770"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Fon:</w:t>
      </w:r>
      <w:r w:rsidRPr="000103E1">
        <w:rPr>
          <w:rFonts w:ascii="Aptos" w:hAnsi="Aptos"/>
          <w:color w:val="000000"/>
          <w:spacing w:val="-2"/>
          <w:lang w:val="cy-GB"/>
        </w:rPr>
        <w:t xml:space="preserve"> Kağıt para, madeni para, kaydi para veya elektronik parayı,</w:t>
      </w:r>
    </w:p>
    <w:p w14:paraId="4546EF5B" w14:textId="6757C9A9"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Fona çevirme:</w:t>
      </w:r>
      <w:r w:rsidRPr="000103E1">
        <w:rPr>
          <w:rFonts w:ascii="Aptos" w:hAnsi="Aptos"/>
          <w:color w:val="000000"/>
          <w:spacing w:val="-2"/>
          <w:lang w:val="cy-GB"/>
        </w:rPr>
        <w:t xml:space="preserve"> E-paranın kâğıt para, madeni para veya kaydi paraya çevrilmesini,</w:t>
      </w:r>
    </w:p>
    <w:p w14:paraId="76AE5879" w14:textId="4569D204"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lastRenderedPageBreak/>
        <w:t>Gönderen:</w:t>
      </w:r>
      <w:r w:rsidRPr="000103E1">
        <w:rPr>
          <w:rFonts w:ascii="Aptos" w:hAnsi="Aptos"/>
          <w:color w:val="000000"/>
          <w:spacing w:val="-2"/>
          <w:lang w:val="cy-GB"/>
        </w:rPr>
        <w:t xml:space="preserve"> Kendi ödeme hesabından veya ödeme hesabı bulunmaksızın ödeme emri veren gerçek veya tüzel kişiyi,</w:t>
      </w:r>
    </w:p>
    <w:p w14:paraId="218E9120" w14:textId="26B39FD6"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Hassas Kullanıcı Verisi:</w:t>
      </w:r>
      <w:r w:rsidRPr="000103E1">
        <w:rPr>
          <w:rFonts w:ascii="Aptos" w:hAnsi="Aptos"/>
          <w:color w:val="000000"/>
          <w:spacing w:val="-2"/>
          <w:lang w:val="cy-GB"/>
        </w:rPr>
        <w:t xml:space="preserve"> Kullanıcı tarafından Ödeme Emrinin verilmesinde veya Kullanıcı kimliğinin doğrulanmasında kullanılan, ele geçirilmesi veya değiştirilmesi halinde dolandırıcılık ya da Kullanıcı adına sahte işlem yapılmasına imkân verebilecek kişisel veri ile şifre, güvenlik sorusu, sertifika, şifreleme anahtarı ile PIN, kart numarası, son kullanma tarihi, CVV, CVV2, CVC2 kodu gibi kuruluşlar tarafından ihraç edilen ödeme araçlarına ilişkin Kullanıcı güvenlik bilgilerini,</w:t>
      </w:r>
    </w:p>
    <w:p w14:paraId="542E3D00" w14:textId="73049623"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Hatalı veya Yetkisiz İşlem:</w:t>
      </w:r>
      <w:r w:rsidRPr="000103E1">
        <w:rPr>
          <w:rFonts w:ascii="Aptos" w:hAnsi="Aptos"/>
          <w:color w:val="000000"/>
          <w:spacing w:val="-2"/>
          <w:lang w:val="cy-GB"/>
        </w:rPr>
        <w:t xml:space="preserve"> Transfer emrinin tümünün veya bir kısmının Kullanıcının iradesi ve/veya bilgisi dışında gönderen veya transfer emri verme konusunda yetkili olmayan üçüncü bir kişi tarafından gönderilmesi sonucu gerçekleştirilen ve/veya Kullanıcının ilgili mal veya hizmeti almadığı Ödeme İşlemini, </w:t>
      </w:r>
    </w:p>
    <w:p w14:paraId="18F6DAA8" w14:textId="754C5FFE"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Hizmet:</w:t>
      </w:r>
      <w:r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sahip olduğu lisanslar uyarınca </w:t>
      </w:r>
      <w:r w:rsidR="0048245C" w:rsidRPr="000103E1">
        <w:rPr>
          <w:rFonts w:ascii="Aptos" w:hAnsi="Aptos"/>
          <w:color w:val="000000"/>
          <w:spacing w:val="-2"/>
          <w:lang w:val="cy-GB"/>
        </w:rPr>
        <w:t xml:space="preserve">ilgili mevzuat </w:t>
      </w:r>
      <w:r w:rsidRPr="000103E1">
        <w:rPr>
          <w:rFonts w:ascii="Aptos" w:hAnsi="Aptos"/>
          <w:color w:val="000000"/>
          <w:spacing w:val="-2"/>
          <w:lang w:val="cy-GB"/>
        </w:rPr>
        <w:t>kapsamında sunulan e-para ve Ödeme Hizmetleri ile mevzuat tarafından izin verilen diğer hizmetleri,</w:t>
      </w:r>
    </w:p>
    <w:p w14:paraId="453DA891" w14:textId="3DCFC7D3"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İşlem Limiti:</w:t>
      </w:r>
      <w:r w:rsidRPr="000103E1">
        <w:rPr>
          <w:rFonts w:ascii="Aptos" w:hAnsi="Aptos"/>
          <w:color w:val="000000"/>
          <w:spacing w:val="-2"/>
          <w:lang w:val="cy-GB"/>
        </w:rPr>
        <w:t xml:space="preserve"> Tek seferde ve/veya aylık olarak (toplamda) Kullanıcı tarafından gerçekleştirilebilen azami işlem tutarını, </w:t>
      </w:r>
    </w:p>
    <w:p w14:paraId="522AB05C" w14:textId="77777777"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Kalıcı Veri Saklayıcısı:</w:t>
      </w:r>
      <w:r w:rsidRPr="000103E1">
        <w:rPr>
          <w:rFonts w:ascii="Aptos" w:hAnsi="Aptos"/>
          <w:color w:val="000000"/>
          <w:spacing w:val="-2"/>
          <w:lang w:val="cy-GB"/>
        </w:rPr>
        <w:t xml:space="preserve"> Kullanıcının kendisine gönderilen bilgiyi, bu bilginin amacına uygun olarak makul bir süre incelemesine elverecek şekilde kaydedilmesini ve değiştirilmeden kopyalanmasını sağlayan ve bu bilgiye aynen ulaşılmasına imkân veren kısa mesaj, elektronik posta, internet, CD, DVD, hafıza kartı ve benzeri her türlü araç veya ortamı, </w:t>
      </w:r>
    </w:p>
    <w:p w14:paraId="3EDD6959" w14:textId="5C508E97"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Kanun:</w:t>
      </w:r>
      <w:r w:rsidRPr="000103E1">
        <w:rPr>
          <w:rFonts w:ascii="Aptos" w:hAnsi="Aptos"/>
          <w:color w:val="000000"/>
          <w:spacing w:val="-2"/>
          <w:lang w:val="cy-GB"/>
        </w:rPr>
        <w:t xml:space="preserve"> 6493 sayılı Ödeme ve Menkul Kıymet Mutabakat Sistemleri Ödeme Hizmetleri ve Elektronik Para Kuruluşları Hakkında Kanun’u,</w:t>
      </w:r>
    </w:p>
    <w:p w14:paraId="018619FA" w14:textId="77777777"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Kullanıcı Güvenlik Bilgileri:</w:t>
      </w:r>
      <w:r w:rsidRPr="000103E1">
        <w:rPr>
          <w:rFonts w:ascii="Aptos" w:hAnsi="Aptos"/>
          <w:color w:val="000000"/>
          <w:spacing w:val="-2"/>
          <w:lang w:val="cy-GB"/>
        </w:rPr>
        <w:t xml:space="preserve"> Kimlik doğrulama işleminin yapılması amacıyla ödeme hizmeti sağlayıcısı tarafından müşterisine verilen veya müşteri tarafından belirlenerek ödeme hizmeti sağlayıcısı ile mutabık kalınan kişiselleştirilmiş, özelleştirilmiş bilgiyi, </w:t>
      </w:r>
    </w:p>
    <w:p w14:paraId="43AF261F" w14:textId="698DAA73"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Kimlik Tanımlayıcı:</w:t>
      </w:r>
      <w:r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Kullanıcıların kimliğinin belirlenmesi ve diğer kişilerden ayırt edilmesi amacıyla Kullanıcılara özgülenen sayı, harf veya sembollerden oluşan kombinasyonu,</w:t>
      </w:r>
    </w:p>
    <w:p w14:paraId="16C99F8F" w14:textId="1C1D2A22"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Kullanıcı:</w:t>
      </w:r>
      <w:r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ihraç edilen elektronik parayı satın alan ve ihraç edilmiş elektronik paraları mal veya hizmet alımında ya da Ödeme Hesabından para göndermede kullanan veya Elektronik Para yüklemesi yapmaksızın yalnızca ödeme hizmetlerinden faydalanan </w:t>
      </w:r>
      <w:r w:rsidR="000F338A" w:rsidRPr="000103E1">
        <w:rPr>
          <w:rFonts w:ascii="Aptos" w:hAnsi="Aptos"/>
          <w:color w:val="000000"/>
          <w:spacing w:val="-2"/>
          <w:lang w:val="cy-GB"/>
        </w:rPr>
        <w:t>Erpa</w:t>
      </w:r>
      <w:r w:rsidRPr="000103E1">
        <w:rPr>
          <w:rFonts w:ascii="Aptos" w:hAnsi="Aptos"/>
          <w:color w:val="000000"/>
          <w:spacing w:val="-2"/>
          <w:lang w:val="cy-GB"/>
        </w:rPr>
        <w:t xml:space="preserve"> müşterilerini, </w:t>
      </w:r>
    </w:p>
    <w:p w14:paraId="66C3BF26" w14:textId="77777777"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MASAK:</w:t>
      </w:r>
      <w:r w:rsidRPr="000103E1">
        <w:rPr>
          <w:rFonts w:ascii="Aptos" w:hAnsi="Aptos"/>
          <w:color w:val="000000"/>
          <w:spacing w:val="-2"/>
          <w:lang w:val="cy-GB"/>
        </w:rPr>
        <w:t xml:space="preserve"> Hazine ve Maliye Bakanlığı’na bağlı olarak faaliyet gösteren Mali Suçları Araştırma Kurulu’nu, </w:t>
      </w:r>
    </w:p>
    <w:p w14:paraId="676E73A5" w14:textId="3274E6F5"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Mevzuat:</w:t>
      </w:r>
      <w:r w:rsidRPr="000103E1">
        <w:rPr>
          <w:rFonts w:ascii="Aptos" w:hAnsi="Aptos"/>
          <w:color w:val="000000"/>
          <w:spacing w:val="-2"/>
          <w:lang w:val="cy-GB"/>
        </w:rPr>
        <w:t xml:space="preserve"> Kanun, Yönetmelik, Tebliğ ve (</w:t>
      </w:r>
      <w:r w:rsidR="00FE6008" w:rsidRPr="000103E1">
        <w:rPr>
          <w:rFonts w:ascii="Aptos" w:hAnsi="Aptos"/>
          <w:color w:val="000000"/>
          <w:spacing w:val="-2"/>
          <w:lang w:val="cy-GB"/>
        </w:rPr>
        <w:t xml:space="preserve">TCMB, </w:t>
      </w:r>
      <w:r w:rsidRPr="000103E1">
        <w:rPr>
          <w:rFonts w:ascii="Aptos" w:hAnsi="Aptos"/>
          <w:color w:val="000000"/>
          <w:spacing w:val="-2"/>
          <w:lang w:val="cy-GB"/>
        </w:rPr>
        <w:t>MASAK) düzenlemeleri başta olmak üzere ilgili diğer yasal düzenlemeleri,</w:t>
      </w:r>
    </w:p>
    <w:p w14:paraId="4DAB360A" w14:textId="77777777" w:rsidR="00E82B7F"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Müşteri Hizmetleri (Çağrı Merkezi):</w:t>
      </w:r>
      <w:r w:rsidRPr="000103E1">
        <w:rPr>
          <w:rFonts w:ascii="Aptos" w:hAnsi="Aptos"/>
          <w:color w:val="000000"/>
          <w:spacing w:val="-2"/>
          <w:lang w:val="cy-GB"/>
        </w:rPr>
        <w:t xml:space="preserve"> Kullanıcı şikayetlerini değerlendirme ve çözümleme üzerine çalışan, gerektiğinde ilgili Kullanıcıya bilgi veren sistemi,</w:t>
      </w:r>
    </w:p>
    <w:p w14:paraId="726A0C4E" w14:textId="052ED562"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Ödeme Aracı:</w:t>
      </w:r>
      <w:r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Pr="000103E1">
        <w:rPr>
          <w:rFonts w:ascii="Aptos" w:hAnsi="Aptos"/>
          <w:color w:val="000000"/>
          <w:spacing w:val="-2"/>
          <w:lang w:val="cy-GB"/>
        </w:rPr>
        <w:t xml:space="preserve"> ile Kullanıcı arasında belirlenen ve Kullanıcı tarafından Ödeme Emrini gerçekleştirmek için kullanılan kart, cep telefonu, şifre ve benzeri kişiye özel aracı,</w:t>
      </w:r>
    </w:p>
    <w:p w14:paraId="60B58FDE" w14:textId="3F85C059"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Ödeme Emri:</w:t>
      </w:r>
      <w:r w:rsidRPr="000103E1">
        <w:rPr>
          <w:rFonts w:ascii="Aptos" w:hAnsi="Aptos"/>
          <w:color w:val="000000"/>
          <w:spacing w:val="-2"/>
          <w:lang w:val="cy-GB"/>
        </w:rPr>
        <w:t xml:space="preserve"> Kullanıcı tarafından Ödeme İşleminin gerçekleştirilmesi amacıyla </w:t>
      </w:r>
      <w:r w:rsidR="00EB2D9A" w:rsidRPr="000103E1">
        <w:rPr>
          <w:rFonts w:ascii="Aptos" w:hAnsi="Aptos"/>
          <w:color w:val="000000"/>
          <w:spacing w:val="-2"/>
          <w:lang w:val="cy-GB"/>
        </w:rPr>
        <w:t>Erpa’ya</w:t>
      </w:r>
      <w:r w:rsidRPr="000103E1">
        <w:rPr>
          <w:rFonts w:ascii="Aptos" w:hAnsi="Aptos"/>
          <w:color w:val="000000"/>
          <w:spacing w:val="-2"/>
          <w:lang w:val="cy-GB"/>
        </w:rPr>
        <w:t xml:space="preserve"> ya da </w:t>
      </w:r>
      <w:r w:rsidR="00F2079D" w:rsidRPr="000103E1">
        <w:rPr>
          <w:rFonts w:ascii="Aptos" w:hAnsi="Aptos"/>
          <w:color w:val="000000"/>
          <w:spacing w:val="-2"/>
          <w:lang w:val="cy-GB"/>
        </w:rPr>
        <w:t>İş</w:t>
      </w:r>
      <w:r w:rsidRPr="000103E1">
        <w:rPr>
          <w:rFonts w:ascii="Aptos" w:hAnsi="Aptos"/>
          <w:color w:val="000000"/>
          <w:spacing w:val="-2"/>
          <w:lang w:val="cy-GB"/>
        </w:rPr>
        <w:t xml:space="preserve"> Ortağına verilen talimatı,</w:t>
      </w:r>
    </w:p>
    <w:p w14:paraId="254EE24F" w14:textId="1454CEFE" w:rsidR="00EF7707" w:rsidRPr="000103E1" w:rsidRDefault="00EF7707" w:rsidP="00955D53">
      <w:pPr>
        <w:pStyle w:val="NormalWeb"/>
        <w:numPr>
          <w:ilvl w:val="0"/>
          <w:numId w:val="2"/>
        </w:numPr>
        <w:shd w:val="clear" w:color="auto" w:fill="FFFFFF"/>
        <w:spacing w:before="0" w:beforeAutospacing="0" w:after="0" w:afterAutospacing="0"/>
        <w:jc w:val="both"/>
        <w:rPr>
          <w:rFonts w:ascii="Aptos" w:hAnsi="Aptos"/>
          <w:b/>
          <w:bCs/>
          <w:color w:val="000000"/>
          <w:spacing w:val="-2"/>
          <w:lang w:val="cy-GB"/>
        </w:rPr>
      </w:pPr>
      <w:r w:rsidRPr="000103E1">
        <w:rPr>
          <w:rFonts w:ascii="Aptos" w:hAnsi="Aptos"/>
          <w:b/>
          <w:bCs/>
          <w:color w:val="000000"/>
          <w:spacing w:val="-2"/>
          <w:lang w:val="cy-GB"/>
        </w:rPr>
        <w:lastRenderedPageBreak/>
        <w:t xml:space="preserve">Ödeme Hizmeti Sağlayıcısı : </w:t>
      </w:r>
      <w:r w:rsidRPr="000103E1">
        <w:rPr>
          <w:rFonts w:ascii="Aptos" w:hAnsi="Aptos"/>
          <w:color w:val="000000"/>
          <w:spacing w:val="-2"/>
        </w:rPr>
        <w:t>5411 sayılı Kanun kapsamındaki bankalar, ödeme kuruluşları, elektronik para kuruluşları ve PTT,</w:t>
      </w:r>
    </w:p>
    <w:p w14:paraId="797F17E8" w14:textId="77777777"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Ödeme İşlemi:</w:t>
      </w:r>
      <w:r w:rsidRPr="000103E1">
        <w:rPr>
          <w:rFonts w:ascii="Aptos" w:hAnsi="Aptos"/>
          <w:color w:val="000000"/>
          <w:spacing w:val="-2"/>
          <w:lang w:val="cy-GB"/>
        </w:rPr>
        <w:t xml:space="preserve"> Gönderen veya Alıcı’nın talimatı üzerine gerçekleştirilen Fon yatırma, aktarma veya çekme faaliyetini,</w:t>
      </w:r>
    </w:p>
    <w:p w14:paraId="75FA8EB7" w14:textId="77777777"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Ödeme Hesabı:</w:t>
      </w:r>
      <w:r w:rsidRPr="000103E1">
        <w:rPr>
          <w:rFonts w:ascii="Aptos" w:hAnsi="Aptos"/>
          <w:color w:val="000000"/>
          <w:spacing w:val="-2"/>
          <w:lang w:val="cy-GB"/>
        </w:rPr>
        <w:t xml:space="preserve"> Kullanıcı adına açılan ve ödeme işleminin yürütülmesinde kullanılan hesabı,</w:t>
      </w:r>
    </w:p>
    <w:p w14:paraId="354D9153" w14:textId="1AECAE5D"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Ödeme Hizmeti:</w:t>
      </w:r>
      <w:r w:rsidRPr="000103E1">
        <w:rPr>
          <w:rFonts w:ascii="Aptos" w:hAnsi="Aptos"/>
          <w:color w:val="000000"/>
          <w:spacing w:val="-2"/>
          <w:lang w:val="cy-GB"/>
        </w:rPr>
        <w:t xml:space="preserve"> 6493 sayılı Kanunun 12</w:t>
      </w:r>
      <w:r w:rsidR="00EB2D9A" w:rsidRPr="000103E1">
        <w:rPr>
          <w:rFonts w:ascii="Aptos" w:hAnsi="Aptos"/>
          <w:color w:val="000000"/>
          <w:spacing w:val="-2"/>
          <w:lang w:val="cy-GB"/>
        </w:rPr>
        <w:t xml:space="preserve"> </w:t>
      </w:r>
      <w:r w:rsidRPr="000103E1">
        <w:rPr>
          <w:rFonts w:ascii="Aptos" w:hAnsi="Aptos"/>
          <w:color w:val="000000"/>
          <w:spacing w:val="-2"/>
          <w:lang w:val="cy-GB"/>
        </w:rPr>
        <w:t xml:space="preserve">nci maddesi başta olmak üzere Kanun’da belirtilen hizmetleri ve BDDK nezdinde alınmış (sonradan TCMB’ye devredilmiş lisans verme yetkisi kapsamında) lisans kapsamında kanunlar ve ilgili ikincil mevzuat uyarınca sunulan ödeme hizmetlerini, </w:t>
      </w:r>
    </w:p>
    <w:p w14:paraId="009106EF" w14:textId="77777777"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Ön Ödemeli Kart:</w:t>
      </w:r>
      <w:r w:rsidRPr="000103E1">
        <w:rPr>
          <w:rFonts w:ascii="Aptos" w:hAnsi="Aptos"/>
          <w:color w:val="000000"/>
          <w:spacing w:val="-2"/>
          <w:lang w:val="cy-GB"/>
        </w:rPr>
        <w:t xml:space="preserve"> Kullanıcının ödemelerde kullanılabilecek fonu ödeme aracını ihraç eden ödeme hizmeti sağlayıcısına harcama yapmadan önce ödediği ve ödenene eşdeğer tutarda fonun ödeme hizmetlerinde kullanılmasına imkân veren fizikî ödeme aracını, </w:t>
      </w:r>
    </w:p>
    <w:p w14:paraId="1394434F" w14:textId="5E3AC35B" w:rsidR="00393D3F" w:rsidRPr="000103E1" w:rsidRDefault="00393D3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Ödeme Talimatı:</w:t>
      </w:r>
      <w:r w:rsidRPr="000103E1">
        <w:rPr>
          <w:rFonts w:ascii="Aptos" w:hAnsi="Aptos"/>
          <w:color w:val="000000"/>
          <w:spacing w:val="-2"/>
          <w:lang w:val="cy-GB"/>
        </w:rPr>
        <w:t xml:space="preserve"> Kullanıcı tarafından ödeme işleminin gerçekleşmesi amacıyla </w:t>
      </w:r>
      <w:r w:rsidR="000F338A" w:rsidRPr="000103E1">
        <w:rPr>
          <w:rFonts w:ascii="Aptos" w:hAnsi="Aptos"/>
          <w:color w:val="000000"/>
          <w:spacing w:val="-2"/>
          <w:lang w:val="cy-GB"/>
        </w:rPr>
        <w:t>Erpa</w:t>
      </w:r>
      <w:r w:rsidR="00EF2363" w:rsidRPr="000103E1">
        <w:rPr>
          <w:rFonts w:ascii="Aptos" w:hAnsi="Aptos"/>
          <w:color w:val="000000"/>
          <w:spacing w:val="-2"/>
          <w:lang w:val="cy-GB"/>
        </w:rPr>
        <w:t>'</w:t>
      </w:r>
      <w:r w:rsidR="00EB2D9A" w:rsidRPr="000103E1">
        <w:rPr>
          <w:rFonts w:ascii="Aptos" w:hAnsi="Aptos"/>
          <w:color w:val="000000"/>
          <w:spacing w:val="-2"/>
          <w:lang w:val="cy-GB"/>
        </w:rPr>
        <w:t>ya</w:t>
      </w:r>
      <w:r w:rsidRPr="000103E1">
        <w:rPr>
          <w:rFonts w:ascii="Aptos" w:hAnsi="Aptos"/>
          <w:color w:val="000000"/>
          <w:spacing w:val="-2"/>
          <w:lang w:val="cy-GB"/>
        </w:rPr>
        <w:t xml:space="preserve"> verilen talimatı, </w:t>
      </w:r>
    </w:p>
    <w:p w14:paraId="1A48D56C" w14:textId="5F8F23DA" w:rsidR="004138CC" w:rsidRPr="000103E1" w:rsidRDefault="000F338A"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Erpa</w:t>
      </w:r>
      <w:r w:rsidR="008523C6" w:rsidRPr="000103E1">
        <w:rPr>
          <w:rFonts w:ascii="Aptos" w:hAnsi="Aptos"/>
          <w:b/>
          <w:bCs/>
          <w:color w:val="000000"/>
          <w:spacing w:val="-2"/>
          <w:lang w:val="cy-GB"/>
        </w:rPr>
        <w:t xml:space="preserve"> Sistemi:</w:t>
      </w:r>
      <w:r w:rsidR="008523C6" w:rsidRPr="000103E1">
        <w:rPr>
          <w:rFonts w:ascii="Aptos" w:hAnsi="Aptos"/>
          <w:color w:val="000000"/>
          <w:spacing w:val="-2"/>
          <w:lang w:val="cy-GB"/>
        </w:rPr>
        <w:t xml:space="preserve"> </w:t>
      </w:r>
      <w:r w:rsidRPr="000103E1">
        <w:rPr>
          <w:rFonts w:ascii="Aptos" w:hAnsi="Aptos"/>
          <w:color w:val="000000"/>
          <w:spacing w:val="-2"/>
          <w:lang w:val="cy-GB"/>
        </w:rPr>
        <w:t>Erpa</w:t>
      </w:r>
      <w:r w:rsidR="008523C6" w:rsidRPr="000103E1">
        <w:rPr>
          <w:rFonts w:ascii="Aptos" w:hAnsi="Aptos"/>
          <w:color w:val="000000"/>
          <w:spacing w:val="-2"/>
          <w:lang w:val="cy-GB"/>
        </w:rPr>
        <w:t xml:space="preserve"> sunucularında barındırılan ve </w:t>
      </w:r>
      <w:r w:rsidRPr="000103E1">
        <w:rPr>
          <w:rFonts w:ascii="Aptos" w:hAnsi="Aptos"/>
          <w:color w:val="000000"/>
          <w:spacing w:val="-2"/>
          <w:lang w:val="cy-GB"/>
        </w:rPr>
        <w:t>Erpa</w:t>
      </w:r>
      <w:r w:rsidR="008523C6" w:rsidRPr="000103E1">
        <w:rPr>
          <w:rFonts w:ascii="Aptos" w:hAnsi="Aptos"/>
          <w:color w:val="000000"/>
          <w:spacing w:val="-2"/>
          <w:lang w:val="cy-GB"/>
        </w:rPr>
        <w:t xml:space="preserve"> tarafından işletilen, ödeme  hizmetlerinin gerçekleştirilmesini sağlayan, kullanıcıların kullanımına ve erişimine açılmış, Web sayfaları, Mobil uygulamaları, e-para hesapları ve ödeme araçlarını,</w:t>
      </w:r>
    </w:p>
    <w:p w14:paraId="7550E9EA" w14:textId="6110BD85"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Platform:</w:t>
      </w:r>
      <w:r w:rsidRPr="000103E1">
        <w:rPr>
          <w:rFonts w:ascii="Aptos" w:hAnsi="Aptos"/>
          <w:color w:val="000000"/>
          <w:spacing w:val="-2"/>
          <w:lang w:val="cy-GB"/>
        </w:rPr>
        <w:t xml:space="preserve"> Kullanıcının, üye olmak suretiyle ödeme ve elektronik para hesabına erişim sağladığı ve Alıcılara elektronik para ile aktarma ve/veya Ödeme İşlemi yapabildiği veya aynı kanal üzerindeki diğer Müşterilere elektronik para aktarabildiği, Sözleşmede tanımlı bir veya birden fazla hizmetin tek başına veya ayrı ayrı kullanılabildiği,</w:t>
      </w:r>
      <w:r w:rsidR="00664FC7" w:rsidRPr="000103E1">
        <w:rPr>
          <w:rFonts w:ascii="Aptos" w:hAnsi="Aptos"/>
          <w:color w:val="000000"/>
          <w:spacing w:val="-2"/>
          <w:lang w:val="cy-GB"/>
        </w:rPr>
        <w:t xml:space="preserve"> mobil aplikasyon, dijital cüzdan,</w:t>
      </w:r>
      <w:r w:rsidRPr="000103E1">
        <w:rPr>
          <w:rFonts w:ascii="Aptos" w:hAnsi="Aptos"/>
          <w:color w:val="000000"/>
          <w:spacing w:val="-2"/>
          <w:lang w:val="cy-GB"/>
        </w:rPr>
        <w:t xml:space="preserve"> uygulama, web sitesi ve benzeri kanalları, </w:t>
      </w:r>
    </w:p>
    <w:p w14:paraId="49A37525" w14:textId="235CA0B8" w:rsidR="004138CC" w:rsidRPr="000103E1" w:rsidRDefault="00F2079D"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İş</w:t>
      </w:r>
      <w:r w:rsidR="00E82B7F" w:rsidRPr="000103E1">
        <w:rPr>
          <w:rFonts w:ascii="Aptos" w:hAnsi="Aptos"/>
          <w:b/>
          <w:bCs/>
          <w:color w:val="000000"/>
          <w:spacing w:val="-2"/>
          <w:lang w:val="cy-GB"/>
        </w:rPr>
        <w:t xml:space="preserve"> Ortağı:</w:t>
      </w:r>
      <w:r w:rsidR="00E82B7F"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00DA7499" w:rsidRPr="000103E1">
        <w:rPr>
          <w:rFonts w:ascii="Aptos" w:hAnsi="Aptos"/>
          <w:color w:val="000000"/>
          <w:spacing w:val="-2"/>
          <w:lang w:val="cy-GB"/>
        </w:rPr>
        <w:t>’</w:t>
      </w:r>
      <w:r w:rsidR="00EB2D9A" w:rsidRPr="000103E1">
        <w:rPr>
          <w:rFonts w:ascii="Aptos" w:hAnsi="Aptos"/>
          <w:color w:val="000000"/>
          <w:spacing w:val="-2"/>
          <w:lang w:val="cy-GB"/>
        </w:rPr>
        <w:t>nın</w:t>
      </w:r>
      <w:r w:rsidR="00E82B7F" w:rsidRPr="000103E1">
        <w:rPr>
          <w:rFonts w:ascii="Aptos" w:hAnsi="Aptos"/>
          <w:color w:val="000000"/>
          <w:spacing w:val="-2"/>
          <w:lang w:val="cy-GB"/>
        </w:rPr>
        <w:t xml:space="preserve"> e-para ve Ödeme Hizmetleri’nin ifası veya işlenmesi sırasında iş birliğinde bulunduğu banka veya diğer finansal kurumlar ile e-para ve Ödeme Hizmetleri’nin tamamlanmasında ilgisi bulunan üçüncü kişileri,</w:t>
      </w:r>
    </w:p>
    <w:p w14:paraId="39254A5D" w14:textId="77777777"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TCMB:</w:t>
      </w:r>
      <w:r w:rsidRPr="000103E1">
        <w:rPr>
          <w:rFonts w:ascii="Aptos" w:hAnsi="Aptos"/>
          <w:color w:val="000000"/>
          <w:spacing w:val="-2"/>
          <w:lang w:val="cy-GB"/>
        </w:rPr>
        <w:t xml:space="preserve"> Türkiye Cumhuriyet Merkez Bankası’nı, </w:t>
      </w:r>
    </w:p>
    <w:p w14:paraId="529D7548" w14:textId="77777777"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Kimlik Doğrulama:</w:t>
      </w:r>
      <w:r w:rsidRPr="000103E1">
        <w:rPr>
          <w:rFonts w:ascii="Aptos" w:hAnsi="Aptos"/>
          <w:color w:val="000000"/>
          <w:spacing w:val="-2"/>
          <w:lang w:val="cy-GB"/>
        </w:rPr>
        <w:t xml:space="preserve"> Kullanıcının kimliğini belirlemek ve kendinin diğer kişilerden ayırt edilmesini sağlamak amacıyla, Kullanıcının “bildiği”, “sahip olduğu” ve “biyometrik bir karakteristiği olan” unsur sınıflarından işlemin niteliğine göre bu unsurlardan en az ikisinin ya da sadece birinin doğrulanmasıyla gerçekleştirdiği kimlik doğrulama işlemlerini, </w:t>
      </w:r>
    </w:p>
    <w:p w14:paraId="07D2FF7E" w14:textId="49147782"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Tebliğ:</w:t>
      </w:r>
      <w:r w:rsidR="00744D3C" w:rsidRPr="000103E1">
        <w:rPr>
          <w:rFonts w:ascii="Aptos" w:hAnsi="Aptos"/>
          <w:color w:val="000000"/>
          <w:spacing w:val="-2"/>
          <w:lang w:val="cy-GB"/>
        </w:rPr>
        <w:t xml:space="preserve"> </w:t>
      </w:r>
      <w:r w:rsidRPr="000103E1">
        <w:rPr>
          <w:rFonts w:ascii="Aptos" w:hAnsi="Aptos"/>
          <w:color w:val="000000"/>
          <w:spacing w:val="-2"/>
          <w:lang w:val="cy-GB"/>
        </w:rPr>
        <w:t xml:space="preserve">Ödeme </w:t>
      </w:r>
      <w:r w:rsidR="00744D3C" w:rsidRPr="000103E1">
        <w:rPr>
          <w:rFonts w:ascii="Aptos" w:hAnsi="Aptos"/>
          <w:color w:val="000000"/>
          <w:spacing w:val="-2"/>
          <w:lang w:val="cy-GB"/>
        </w:rPr>
        <w:t xml:space="preserve">ve Elektronik Para Kuruluşlarının </w:t>
      </w:r>
      <w:r w:rsidRPr="000103E1">
        <w:rPr>
          <w:rFonts w:ascii="Aptos" w:hAnsi="Aptos"/>
          <w:color w:val="000000"/>
          <w:spacing w:val="-2"/>
          <w:lang w:val="cy-GB"/>
        </w:rPr>
        <w:t>Bilgi Sistemleri</w:t>
      </w:r>
      <w:r w:rsidR="00744D3C" w:rsidRPr="000103E1">
        <w:rPr>
          <w:rFonts w:ascii="Aptos" w:hAnsi="Aptos"/>
          <w:color w:val="000000"/>
          <w:spacing w:val="-2"/>
          <w:lang w:val="cy-GB"/>
        </w:rPr>
        <w:t xml:space="preserve"> ile Ödeme Hizmeti Sağlayıcılarının ödeme Hizmetleri Alanındaki Veri Paylaşım Servislerine İlişkin Tebliğ,</w:t>
      </w:r>
    </w:p>
    <w:p w14:paraId="4934C3EE" w14:textId="2E1492A2" w:rsidR="00A633A7" w:rsidRPr="000103E1" w:rsidRDefault="00A633A7"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Temsilci:</w:t>
      </w:r>
      <w:r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Pr="000103E1">
        <w:rPr>
          <w:rFonts w:ascii="Aptos" w:hAnsi="Aptos"/>
          <w:color w:val="000000"/>
          <w:spacing w:val="-2"/>
          <w:lang w:val="cy-GB"/>
        </w:rPr>
        <w:t xml:space="preserve"> adına ve hesabına hareket eden gerçek veya tüzel kişiyi,</w:t>
      </w:r>
    </w:p>
    <w:p w14:paraId="5ED48719" w14:textId="77777777"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Uzaktan İletişim Aracı:</w:t>
      </w:r>
      <w:r w:rsidRPr="000103E1">
        <w:rPr>
          <w:rFonts w:ascii="Aptos" w:hAnsi="Aptos"/>
          <w:color w:val="000000"/>
          <w:spacing w:val="-2"/>
          <w:lang w:val="cy-GB"/>
        </w:rPr>
        <w:t xml:space="preserve"> Mektup, katalog, telefon, faks, radyo, televizyon, elektronik posta mesajı, internet, kısa mesaj hizmetleri, mobil uygulamalar gibi fiziksel olarak karşı karşıya gelinmeksizin sözleşme kurulmasına imkân veren her türlü araç veya ortamı,</w:t>
      </w:r>
    </w:p>
    <w:p w14:paraId="46D89E6B" w14:textId="65CB4BB8" w:rsidR="004138CC" w:rsidRPr="000103E1" w:rsidRDefault="00E82B7F" w:rsidP="00955D53">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Ücret ve Komisyonlar:</w:t>
      </w:r>
      <w:r w:rsidRPr="000103E1">
        <w:rPr>
          <w:rFonts w:ascii="Aptos" w:hAnsi="Aptos"/>
          <w:color w:val="000000"/>
          <w:spacing w:val="-2"/>
          <w:lang w:val="cy-GB"/>
        </w:rPr>
        <w:t xml:space="preserve"> </w:t>
      </w:r>
      <w:r w:rsidR="00D95FCF" w:rsidRPr="000103E1">
        <w:rPr>
          <w:rFonts w:ascii="Aptos" w:hAnsi="Aptos"/>
          <w:color w:val="000000"/>
          <w:spacing w:val="-2"/>
          <w:lang w:val="cy-GB"/>
        </w:rPr>
        <w:t>Platform</w:t>
      </w:r>
      <w:r w:rsidR="002B0BBF" w:rsidRPr="000103E1">
        <w:rPr>
          <w:rFonts w:ascii="Aptos" w:hAnsi="Aptos"/>
          <w:color w:val="000000"/>
          <w:spacing w:val="-2"/>
          <w:lang w:val="cy-GB"/>
        </w:rPr>
        <w:t xml:space="preserve"> ve</w:t>
      </w:r>
      <w:r w:rsidR="00832917" w:rsidRPr="000103E1">
        <w:rPr>
          <w:rFonts w:ascii="Aptos" w:hAnsi="Aptos"/>
          <w:color w:val="000000"/>
          <w:spacing w:val="-2"/>
          <w:lang w:val="cy-GB"/>
        </w:rPr>
        <w:t>/veya</w:t>
      </w:r>
      <w:r w:rsidR="00D95FCF" w:rsidRPr="000103E1">
        <w:rPr>
          <w:rFonts w:ascii="Aptos" w:hAnsi="Aptos"/>
          <w:color w:val="000000"/>
          <w:spacing w:val="-2"/>
          <w:lang w:val="cy-GB"/>
        </w:rPr>
        <w:t xml:space="preserve"> web sitesi</w:t>
      </w:r>
      <w:r w:rsidR="002B0BBF" w:rsidRPr="000103E1">
        <w:rPr>
          <w:rFonts w:ascii="Aptos" w:hAnsi="Aptos"/>
          <w:color w:val="000000"/>
          <w:spacing w:val="-2"/>
          <w:lang w:val="cy-GB"/>
        </w:rPr>
        <w:t xml:space="preserve"> üzerinden Kullanıcı’ya gösterilen </w:t>
      </w:r>
      <w:r w:rsidRPr="000103E1">
        <w:rPr>
          <w:rFonts w:ascii="Aptos" w:hAnsi="Aptos"/>
          <w:color w:val="000000"/>
          <w:spacing w:val="-2"/>
          <w:lang w:val="cy-GB"/>
        </w:rPr>
        <w:t>ücret ve komisyon ödemelerini,</w:t>
      </w:r>
    </w:p>
    <w:p w14:paraId="5199EA6F" w14:textId="52FF1047" w:rsidR="006635F1" w:rsidRPr="000103E1" w:rsidRDefault="00E82B7F" w:rsidP="00FA2AEA">
      <w:pPr>
        <w:pStyle w:val="NormalWeb"/>
        <w:numPr>
          <w:ilvl w:val="0"/>
          <w:numId w:val="2"/>
        </w:numPr>
        <w:shd w:val="clear" w:color="auto" w:fill="FFFFFF"/>
        <w:spacing w:before="0" w:beforeAutospacing="0" w:after="0" w:afterAutospacing="0"/>
        <w:jc w:val="both"/>
        <w:rPr>
          <w:rFonts w:ascii="Aptos" w:hAnsi="Aptos"/>
          <w:color w:val="000000"/>
          <w:spacing w:val="-2"/>
          <w:lang w:val="cy-GB"/>
        </w:rPr>
      </w:pPr>
      <w:r w:rsidRPr="000103E1">
        <w:rPr>
          <w:rFonts w:ascii="Aptos" w:hAnsi="Aptos"/>
          <w:b/>
          <w:bCs/>
          <w:color w:val="000000"/>
          <w:spacing w:val="-2"/>
          <w:lang w:val="cy-GB"/>
        </w:rPr>
        <w:t>Yönetmelik:</w:t>
      </w:r>
      <w:r w:rsidRPr="000103E1">
        <w:rPr>
          <w:rFonts w:ascii="Aptos" w:hAnsi="Aptos"/>
          <w:color w:val="000000"/>
          <w:spacing w:val="-2"/>
          <w:lang w:val="cy-GB"/>
        </w:rPr>
        <w:t xml:space="preserve"> Ödeme Hizmetleri ve Elektronik Para İhracı ile Ödeme Hizmeti Sağlayıcıları Hakkında Yönetmeliğ</w:t>
      </w:r>
      <w:r w:rsidR="00C63EAF" w:rsidRPr="000103E1">
        <w:rPr>
          <w:rFonts w:ascii="Aptos" w:hAnsi="Aptos"/>
          <w:color w:val="000000"/>
          <w:spacing w:val="-2"/>
          <w:lang w:val="cy-GB"/>
        </w:rPr>
        <w:t>i,</w:t>
      </w:r>
      <w:r w:rsidR="00FA2AEA" w:rsidRPr="000103E1">
        <w:rPr>
          <w:rFonts w:ascii="Aptos" w:hAnsi="Aptos"/>
          <w:color w:val="000000"/>
          <w:spacing w:val="-2"/>
          <w:lang w:val="cy-GB"/>
        </w:rPr>
        <w:t xml:space="preserve"> </w:t>
      </w:r>
      <w:r w:rsidR="00C63EAF" w:rsidRPr="000103E1">
        <w:rPr>
          <w:rFonts w:ascii="Aptos" w:hAnsi="Aptos"/>
          <w:color w:val="000000"/>
          <w:spacing w:val="-2"/>
          <w:lang w:val="cy-GB"/>
        </w:rPr>
        <w:t>ifade eder.</w:t>
      </w:r>
    </w:p>
    <w:p w14:paraId="645C652F"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lastRenderedPageBreak/>
        <w:t>SÖZLEŞME ÖNCESİ BİLGİLENDİRME</w:t>
      </w:r>
    </w:p>
    <w:p w14:paraId="1F307E68" w14:textId="705B5484" w:rsidR="006635F1"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Ödeme Hizmetlerine ilişkin çerçeve hükümleri içeren bu Sözleşme imzalanmadan önce, Kullanıcı talep ederse, Sözleşme’nin bir sureti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kendisine verilebilir ya da Kullanıcı </w:t>
      </w:r>
      <w:hyperlink r:id="rId10" w:history="1">
        <w:r w:rsidR="00EB2D9A" w:rsidRPr="000103E1">
          <w:rPr>
            <w:rStyle w:val="Kpr"/>
            <w:rFonts w:ascii="Aptos" w:eastAsiaTheme="majorEastAsia" w:hAnsi="Aptos"/>
            <w:b/>
            <w:bCs/>
            <w:lang w:val="cy-GB"/>
          </w:rPr>
          <w:t>https://www.payinall.com/</w:t>
        </w:r>
      </w:hyperlink>
      <w:r w:rsidR="00EB2D9A" w:rsidRPr="000103E1">
        <w:rPr>
          <w:rFonts w:ascii="Aptos" w:hAnsi="Aptos"/>
        </w:rPr>
        <w:t xml:space="preserve"> </w:t>
      </w:r>
      <w:r w:rsidR="00C26E89" w:rsidRPr="000103E1">
        <w:rPr>
          <w:rFonts w:ascii="Aptos" w:hAnsi="Aptos"/>
          <w:spacing w:val="-2"/>
          <w:lang w:val="cy-GB"/>
        </w:rPr>
        <w:t xml:space="preserve"> </w:t>
      </w:r>
      <w:r w:rsidRPr="000103E1">
        <w:rPr>
          <w:rFonts w:ascii="Aptos" w:hAnsi="Aptos"/>
          <w:color w:val="000000"/>
          <w:spacing w:val="-2"/>
          <w:lang w:val="cy-GB"/>
        </w:rPr>
        <w:t xml:space="preserve">internet adresinde yayınlanan ilgili Sözleşmeyi kendisi temin edebilir. Sözleşme’nin Kullanıcıya verilmesi veya </w:t>
      </w:r>
      <w:r w:rsidR="000F338A" w:rsidRPr="000103E1">
        <w:rPr>
          <w:rFonts w:ascii="Aptos" w:hAnsi="Aptos"/>
          <w:color w:val="000000"/>
          <w:spacing w:val="-2"/>
          <w:lang w:val="cy-GB"/>
        </w:rPr>
        <w:t>Erpa</w:t>
      </w:r>
      <w:r w:rsidRPr="000103E1">
        <w:rPr>
          <w:rFonts w:ascii="Aptos" w:hAnsi="Aptos"/>
          <w:color w:val="000000"/>
          <w:spacing w:val="-2"/>
          <w:lang w:val="cy-GB"/>
        </w:rPr>
        <w:t xml:space="preserve"> internet sitesinde yayımlanması ilgili </w:t>
      </w:r>
      <w:r w:rsidR="00C63EAF" w:rsidRPr="000103E1">
        <w:rPr>
          <w:rFonts w:ascii="Aptos" w:hAnsi="Aptos"/>
          <w:color w:val="000000"/>
          <w:spacing w:val="-2"/>
          <w:lang w:val="cy-GB"/>
        </w:rPr>
        <w:t>mevzuat</w:t>
      </w:r>
      <w:r w:rsidRPr="000103E1">
        <w:rPr>
          <w:rFonts w:ascii="Aptos" w:hAnsi="Aptos"/>
          <w:color w:val="000000"/>
          <w:spacing w:val="-2"/>
          <w:lang w:val="cy-GB"/>
        </w:rPr>
        <w:t xml:space="preserve"> kapsamında sözleşme öncesi bilgilendirme yerine geçtiğinden, Taraflar ayrıca bir bilgilendirme yapılmasına gerek kalmaksızın işbu Sözleşmeyi imzaladıkları konusunda anlaşmışlardır.</w:t>
      </w:r>
    </w:p>
    <w:p w14:paraId="451A7F7F"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77FD416"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SÖZLEŞMENİN KONUSU VE KAPSAMI</w:t>
      </w:r>
    </w:p>
    <w:p w14:paraId="203F6175" w14:textId="4A1B6865" w:rsidR="00A633A7"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İş bu sözleşmenin konusu,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Kullanıcıya sunulacak Hizmetlerin kapsamının ve bu hizmetlere ilişkin Tarafların hak ve yükümlülüklerinin belirlenmesidir. İşbu sözleşme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sunulan Hizmetlere ilişkin hazırlanan tüm sözleşmeler açısından belirleyici çerçeve sözleşme niteliğindedir. </w:t>
      </w:r>
    </w:p>
    <w:p w14:paraId="070A43CB" w14:textId="6D5FFDA5"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br/>
        <w:t xml:space="preserve">Kullanıcı, </w:t>
      </w:r>
      <w:r w:rsidR="00AC61DF" w:rsidRPr="000103E1">
        <w:rPr>
          <w:rFonts w:ascii="Aptos" w:hAnsi="Aptos"/>
          <w:color w:val="000000"/>
          <w:spacing w:val="-2"/>
          <w:lang w:val="cy-GB"/>
        </w:rPr>
        <w:t>Erpa’nın</w:t>
      </w:r>
      <w:r w:rsidRPr="000103E1">
        <w:rPr>
          <w:rFonts w:ascii="Aptos" w:hAnsi="Aptos"/>
          <w:color w:val="000000"/>
          <w:spacing w:val="-2"/>
          <w:lang w:val="cy-GB"/>
        </w:rPr>
        <w:t xml:space="preserve"> sunmuş olduğu hizmetlerden aşağıda belirtilen şekilde </w:t>
      </w:r>
      <w:r w:rsidR="000F338A" w:rsidRPr="000103E1">
        <w:rPr>
          <w:rFonts w:ascii="Aptos" w:hAnsi="Aptos"/>
          <w:color w:val="000000"/>
          <w:spacing w:val="-2"/>
          <w:lang w:val="cy-GB"/>
        </w:rPr>
        <w:t>Erpa</w:t>
      </w:r>
      <w:r w:rsidRPr="000103E1">
        <w:rPr>
          <w:rFonts w:ascii="Aptos" w:hAnsi="Aptos"/>
          <w:color w:val="000000"/>
          <w:spacing w:val="-2"/>
          <w:lang w:val="cy-GB"/>
        </w:rPr>
        <w:t xml:space="preserve"> nezdinde oluşturulacak Elektronik Para/Ödeme Hesabı ve/veya kendisine tahsis edilecek olan Ön Ödemeli Kart ve/veya Dijital Cüzdan</w:t>
      </w:r>
      <w:r w:rsidR="00A633A7" w:rsidRPr="000103E1">
        <w:rPr>
          <w:rFonts w:ascii="Aptos" w:hAnsi="Aptos"/>
          <w:color w:val="000000"/>
          <w:spacing w:val="-2"/>
          <w:lang w:val="cy-GB"/>
        </w:rPr>
        <w:t xml:space="preserve"> </w:t>
      </w:r>
      <w:r w:rsidRPr="000103E1">
        <w:rPr>
          <w:rFonts w:ascii="Aptos" w:hAnsi="Aptos"/>
          <w:color w:val="000000"/>
          <w:spacing w:val="-2"/>
          <w:lang w:val="cy-GB"/>
        </w:rPr>
        <w:t>vasıtasıyla faydalanabilecektir.</w:t>
      </w:r>
    </w:p>
    <w:p w14:paraId="71559917"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2FD77087" w14:textId="7C074194"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w:t>
      </w:r>
      <w:r w:rsidR="00AA796A" w:rsidRPr="000103E1">
        <w:rPr>
          <w:rFonts w:ascii="Aptos" w:hAnsi="Aptos"/>
          <w:color w:val="000000"/>
          <w:spacing w:val="-2"/>
          <w:lang w:val="cy-GB"/>
        </w:rPr>
        <w:t>İ</w:t>
      </w:r>
      <w:r w:rsidR="00E82B7F" w:rsidRPr="000103E1">
        <w:rPr>
          <w:rFonts w:ascii="Aptos" w:hAnsi="Aptos"/>
          <w:color w:val="000000"/>
          <w:spacing w:val="-2"/>
          <w:lang w:val="cy-GB"/>
        </w:rPr>
        <w:t xml:space="preserve">şbu Sözleşme kapsamında düzenlenen Ödeme Hizmetleri’ni bizzat </w:t>
      </w:r>
      <w:r w:rsidR="00A633A7" w:rsidRPr="000103E1">
        <w:rPr>
          <w:rFonts w:ascii="Aptos" w:hAnsi="Aptos"/>
          <w:color w:val="000000"/>
          <w:spacing w:val="-2"/>
          <w:lang w:val="cy-GB"/>
        </w:rPr>
        <w:t xml:space="preserve">veya temsilci aracılığı ile </w:t>
      </w:r>
      <w:r w:rsidR="00E82B7F" w:rsidRPr="000103E1">
        <w:rPr>
          <w:rFonts w:ascii="Aptos" w:hAnsi="Aptos"/>
          <w:color w:val="000000"/>
          <w:spacing w:val="-2"/>
          <w:lang w:val="cy-GB"/>
        </w:rPr>
        <w:t xml:space="preserve">vermeye yetkili olup, mevzuatın izin verdiği ölçüde Sözleşme’de yer alan hak ve yetkiler ile </w:t>
      </w:r>
      <w:r w:rsidRPr="000103E1">
        <w:rPr>
          <w:rFonts w:ascii="Aptos" w:hAnsi="Aptos"/>
          <w:color w:val="000000"/>
          <w:spacing w:val="-2"/>
          <w:lang w:val="cy-GB"/>
        </w:rPr>
        <w:t>Erpa</w:t>
      </w:r>
      <w:r w:rsidR="00E82B7F" w:rsidRPr="000103E1">
        <w:rPr>
          <w:rFonts w:ascii="Aptos" w:hAnsi="Aptos"/>
          <w:color w:val="000000"/>
          <w:spacing w:val="-2"/>
          <w:lang w:val="cy-GB"/>
        </w:rPr>
        <w:t xml:space="preserve"> edimleri gerektiğinde temsilci tarafından yerine getirilebilecektir.</w:t>
      </w:r>
    </w:p>
    <w:p w14:paraId="320A3A8C"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7704C434" w14:textId="11532229"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talep ettiği hizmete ilişkin bilgi ve belgeleri,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belirlenen kanallar aracılığıyla </w:t>
      </w:r>
      <w:r w:rsidR="00EB2D9A" w:rsidRPr="000103E1">
        <w:rPr>
          <w:rFonts w:ascii="Aptos" w:hAnsi="Aptos"/>
          <w:color w:val="000000"/>
          <w:spacing w:val="-2"/>
          <w:lang w:val="cy-GB"/>
        </w:rPr>
        <w:t>Erpa’ya</w:t>
      </w:r>
      <w:r w:rsidRPr="000103E1">
        <w:rPr>
          <w:rFonts w:ascii="Aptos" w:hAnsi="Aptos"/>
          <w:color w:val="000000"/>
          <w:spacing w:val="-2"/>
          <w:lang w:val="cy-GB"/>
        </w:rPr>
        <w:t xml:space="preserve"> ibraz eder. </w:t>
      </w:r>
      <w:r w:rsidR="000F338A" w:rsidRPr="000103E1">
        <w:rPr>
          <w:rFonts w:ascii="Aptos" w:hAnsi="Aptos"/>
          <w:color w:val="000000"/>
          <w:spacing w:val="-2"/>
          <w:lang w:val="cy-GB"/>
        </w:rPr>
        <w:t>Erpa</w:t>
      </w:r>
      <w:r w:rsidRPr="000103E1">
        <w:rPr>
          <w:rFonts w:ascii="Aptos" w:hAnsi="Aptos"/>
          <w:color w:val="000000"/>
          <w:spacing w:val="-2"/>
          <w:lang w:val="cy-GB"/>
        </w:rPr>
        <w:t>, hesap açılışı sırasında müşteriyi tanıma ilkesi çerçevesinde ve Kullanıcının gerçek veya tüzel kişi olmasına bağlı olarak TC Kimlik</w:t>
      </w:r>
      <w:r w:rsidR="008E3D0A" w:rsidRPr="000103E1">
        <w:rPr>
          <w:rFonts w:ascii="Aptos" w:hAnsi="Aptos"/>
          <w:color w:val="000000"/>
          <w:spacing w:val="-2"/>
          <w:lang w:val="cy-GB"/>
        </w:rPr>
        <w:t xml:space="preserve"> No</w:t>
      </w:r>
      <w:r w:rsidRPr="000103E1">
        <w:rPr>
          <w:rFonts w:ascii="Aptos" w:hAnsi="Aptos"/>
          <w:color w:val="000000"/>
          <w:spacing w:val="-2"/>
          <w:lang w:val="cy-GB"/>
        </w:rPr>
        <w:t xml:space="preserve">/Ticaret Sicil No, Uyruğu, Ad Soyadı/Unvan, Adres Bilgisi, Vergi No, İmza Sirküleri, ergin olmayan gerçek kişinin yasal temsilcisinin onayı vb. bilgi ve belgeleri talep etme hakkına sahiptir. </w:t>
      </w:r>
      <w:r w:rsidR="000F338A" w:rsidRPr="000103E1">
        <w:rPr>
          <w:rFonts w:ascii="Aptos" w:hAnsi="Aptos"/>
          <w:color w:val="000000"/>
          <w:spacing w:val="-2"/>
          <w:lang w:val="cy-GB"/>
        </w:rPr>
        <w:t>Erpa</w:t>
      </w:r>
      <w:r w:rsidRPr="000103E1">
        <w:rPr>
          <w:rFonts w:ascii="Aptos" w:hAnsi="Aptos"/>
          <w:color w:val="000000"/>
          <w:spacing w:val="-2"/>
          <w:lang w:val="cy-GB"/>
        </w:rPr>
        <w:t xml:space="preserve"> sunulan hizmetin niteliğine ve ilgili mevzuat hükümlerine göre Kullanıcıdan farklı bilgi ve belge talep etme ve bunların iletim kanallarını belirleme hakkını saklı tutar. Kullanıcı’nın bu maddede belirtilen bilgi ve belgeleri </w:t>
      </w:r>
      <w:r w:rsidR="00EB2D9A" w:rsidRPr="000103E1">
        <w:rPr>
          <w:rFonts w:ascii="Aptos" w:hAnsi="Aptos"/>
          <w:color w:val="000000"/>
          <w:spacing w:val="-2"/>
          <w:lang w:val="cy-GB"/>
        </w:rPr>
        <w:t>Erpa’ya</w:t>
      </w:r>
      <w:r w:rsidRPr="000103E1">
        <w:rPr>
          <w:rFonts w:ascii="Aptos" w:hAnsi="Aptos"/>
          <w:color w:val="000000"/>
          <w:spacing w:val="-2"/>
          <w:lang w:val="cy-GB"/>
        </w:rPr>
        <w:t xml:space="preserve"> ibraz etmesi halinde dahi, </w:t>
      </w:r>
      <w:r w:rsidR="00AC61DF" w:rsidRPr="000103E1">
        <w:rPr>
          <w:rFonts w:ascii="Aptos" w:hAnsi="Aptos"/>
          <w:color w:val="000000"/>
          <w:spacing w:val="-2"/>
          <w:lang w:val="cy-GB"/>
        </w:rPr>
        <w:t>Erpa’nın</w:t>
      </w:r>
      <w:r w:rsidRPr="000103E1">
        <w:rPr>
          <w:rFonts w:ascii="Aptos" w:hAnsi="Aptos"/>
          <w:color w:val="000000"/>
          <w:spacing w:val="-2"/>
          <w:lang w:val="cy-GB"/>
        </w:rPr>
        <w:t xml:space="preserve"> Kullanıcının Hizmeti kullanma talebini reddetme hakkı saklıdır. Kullanıcı, Elektronik Para/Ödeme Hesabı ve/veya kendisine tahsis edilecek olan Ön Ödemeli Kart ve/veya Dijital Cüzdan</w:t>
      </w:r>
      <w:r w:rsidR="00A633A7" w:rsidRPr="000103E1">
        <w:rPr>
          <w:rFonts w:ascii="Aptos" w:hAnsi="Aptos"/>
          <w:color w:val="000000"/>
          <w:spacing w:val="-2"/>
          <w:lang w:val="cy-GB"/>
        </w:rPr>
        <w:t xml:space="preserve"> </w:t>
      </w:r>
      <w:r w:rsidRPr="000103E1">
        <w:rPr>
          <w:rFonts w:ascii="Aptos" w:hAnsi="Aptos"/>
          <w:color w:val="000000"/>
          <w:spacing w:val="-2"/>
          <w:lang w:val="cy-GB"/>
        </w:rPr>
        <w:t>gibi Ödeme Araçlarını dilediği zaman bloke etme ve kapatma hakkına sahiptir.</w:t>
      </w:r>
    </w:p>
    <w:p w14:paraId="184A7822"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0CE804F1" w14:textId="4E0A343D"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EB2D9A" w:rsidRPr="000103E1">
        <w:rPr>
          <w:rFonts w:ascii="Aptos" w:hAnsi="Aptos"/>
          <w:color w:val="000000"/>
          <w:spacing w:val="-2"/>
          <w:lang w:val="cy-GB"/>
        </w:rPr>
        <w:t>Erpa’ya</w:t>
      </w:r>
      <w:r w:rsidRPr="000103E1">
        <w:rPr>
          <w:rFonts w:ascii="Aptos" w:hAnsi="Aptos"/>
          <w:color w:val="000000"/>
          <w:spacing w:val="-2"/>
          <w:lang w:val="cy-GB"/>
        </w:rPr>
        <w:t xml:space="preserve"> ait sistemde geçerli olan diğer ödeme araçlarını sadece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yetkilendirilen kanallardan temin edecek olup bu ödeme araçlarına </w:t>
      </w:r>
      <w:r w:rsidR="000F338A" w:rsidRPr="000103E1">
        <w:rPr>
          <w:rFonts w:ascii="Aptos" w:hAnsi="Aptos"/>
          <w:color w:val="000000"/>
          <w:spacing w:val="-2"/>
          <w:lang w:val="cy-GB"/>
        </w:rPr>
        <w:t>Erpa</w:t>
      </w:r>
      <w:r w:rsidRPr="000103E1">
        <w:rPr>
          <w:rFonts w:ascii="Aptos" w:hAnsi="Aptos"/>
          <w:color w:val="000000"/>
          <w:spacing w:val="-2"/>
          <w:lang w:val="cy-GB"/>
        </w:rPr>
        <w:t xml:space="preserve"> veya Temsilcisine ait internet sitesi, mobil uygulama ve ATM’ler vasıtasıyla yükleme yapabilecektir.</w:t>
      </w:r>
    </w:p>
    <w:p w14:paraId="2CB56C95"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C124361" w14:textId="6C85F6BB"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internetten yapacağı işlemlere ilişkin olarak, web sitesinin güvenli olduğundan emin olmak zorundadır. Kullanıcı tarafından işbu Sözleşme kapsamında </w:t>
      </w:r>
      <w:r w:rsidR="000F338A" w:rsidRPr="000103E1">
        <w:rPr>
          <w:rFonts w:ascii="Aptos" w:hAnsi="Aptos"/>
          <w:color w:val="000000"/>
          <w:spacing w:val="-2"/>
          <w:lang w:val="cy-GB"/>
        </w:rPr>
        <w:t>Erpa</w:t>
      </w:r>
      <w:r w:rsidRPr="000103E1">
        <w:rPr>
          <w:rFonts w:ascii="Aptos" w:hAnsi="Aptos"/>
          <w:color w:val="000000"/>
          <w:spacing w:val="-2"/>
          <w:lang w:val="cy-GB"/>
        </w:rPr>
        <w:t xml:space="preserve"> kurumsal web sitesinde </w:t>
      </w:r>
      <w:r w:rsidR="00086711" w:rsidRPr="000103E1">
        <w:rPr>
          <w:rFonts w:ascii="Aptos" w:hAnsi="Aptos"/>
          <w:color w:val="000000"/>
          <w:spacing w:val="-2"/>
          <w:lang w:val="cy-GB"/>
        </w:rPr>
        <w:t>(</w:t>
      </w:r>
      <w:hyperlink r:id="rId11" w:history="1">
        <w:r w:rsidR="00EB2D9A" w:rsidRPr="000103E1">
          <w:rPr>
            <w:rStyle w:val="Kpr"/>
            <w:rFonts w:ascii="Aptos" w:eastAsiaTheme="majorEastAsia" w:hAnsi="Aptos"/>
            <w:b/>
            <w:bCs/>
            <w:lang w:val="cy-GB"/>
          </w:rPr>
          <w:t>https://www.payinall.com/</w:t>
        </w:r>
      </w:hyperlink>
      <w:r w:rsidR="00086711" w:rsidRPr="000103E1">
        <w:rPr>
          <w:rFonts w:ascii="Aptos" w:hAnsi="Aptos"/>
          <w:spacing w:val="-2"/>
          <w:lang w:val="cy-GB"/>
        </w:rPr>
        <w:t>)</w:t>
      </w:r>
      <w:r w:rsidR="00086711" w:rsidRPr="000103E1">
        <w:rPr>
          <w:rFonts w:ascii="Aptos" w:hAnsi="Aptos"/>
          <w:color w:val="000000"/>
          <w:spacing w:val="-2"/>
          <w:lang w:val="cy-GB"/>
        </w:rPr>
        <w:t xml:space="preserve"> </w:t>
      </w:r>
      <w:r w:rsidRPr="000103E1">
        <w:rPr>
          <w:rFonts w:ascii="Aptos" w:hAnsi="Aptos"/>
          <w:color w:val="000000"/>
          <w:spacing w:val="-2"/>
          <w:lang w:val="cy-GB"/>
        </w:rPr>
        <w:t>belirtilen yöntemler ile Kullanıcılara ait platformlar aracılığıyla/üzerinden Ödeme Hizmeti gerçekleştirilebilmektedir.</w:t>
      </w:r>
    </w:p>
    <w:p w14:paraId="23AFB210" w14:textId="6BB8991B"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Ödeme Hizmetlerinin; temini, kapsamı, yöntemleri ve bu yöntemlerle hizmet sunulmasına devam edilmesi, yeni yöntemler eklenmesi veya bazı yöntemlerin kaldırılmasına karar verilmesi münhasıran </w:t>
      </w:r>
      <w:r w:rsidR="000F338A" w:rsidRPr="000103E1">
        <w:rPr>
          <w:rFonts w:ascii="Aptos" w:hAnsi="Aptos"/>
          <w:color w:val="000000"/>
          <w:spacing w:val="-2"/>
          <w:lang w:val="cy-GB"/>
        </w:rPr>
        <w:t>Erpa</w:t>
      </w:r>
      <w:r w:rsidR="00DA7499" w:rsidRPr="000103E1">
        <w:rPr>
          <w:rFonts w:ascii="Aptos" w:hAnsi="Aptos"/>
          <w:color w:val="000000"/>
          <w:spacing w:val="-2"/>
          <w:lang w:val="cy-GB"/>
        </w:rPr>
        <w:t>’</w:t>
      </w:r>
      <w:r w:rsidR="00EB2D9A" w:rsidRPr="000103E1">
        <w:rPr>
          <w:rFonts w:ascii="Aptos" w:hAnsi="Aptos"/>
          <w:color w:val="000000"/>
          <w:spacing w:val="-2"/>
          <w:lang w:val="cy-GB"/>
        </w:rPr>
        <w:t>nın</w:t>
      </w:r>
      <w:r w:rsidRPr="000103E1">
        <w:rPr>
          <w:rFonts w:ascii="Aptos" w:hAnsi="Aptos"/>
          <w:color w:val="000000"/>
          <w:spacing w:val="-2"/>
          <w:lang w:val="cy-GB"/>
        </w:rPr>
        <w:t xml:space="preserve"> takdirindedir.</w:t>
      </w:r>
    </w:p>
    <w:p w14:paraId="4BE9C264"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264ED0C7" w14:textId="1766C54D"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Elektronik Para ihracı talebinde bulunması halinde </w:t>
      </w:r>
      <w:r w:rsidR="000F338A" w:rsidRPr="000103E1">
        <w:rPr>
          <w:rFonts w:ascii="Aptos" w:hAnsi="Aptos"/>
          <w:color w:val="000000"/>
          <w:spacing w:val="-2"/>
          <w:lang w:val="cy-GB"/>
        </w:rPr>
        <w:t>Erpa</w:t>
      </w:r>
      <w:r w:rsidRPr="000103E1">
        <w:rPr>
          <w:rFonts w:ascii="Aptos" w:hAnsi="Aptos"/>
          <w:color w:val="000000"/>
          <w:spacing w:val="-2"/>
          <w:lang w:val="cy-GB"/>
        </w:rPr>
        <w:t>, öngördüğü yöntemlerle talep edilen, kredi kartı</w:t>
      </w:r>
      <w:r w:rsidR="00775810" w:rsidRPr="000103E1">
        <w:rPr>
          <w:rFonts w:ascii="Aptos" w:hAnsi="Aptos"/>
          <w:color w:val="000000"/>
          <w:spacing w:val="-2"/>
          <w:lang w:val="cy-GB"/>
        </w:rPr>
        <w:t xml:space="preserve">, </w:t>
      </w:r>
      <w:r w:rsidRPr="000103E1">
        <w:rPr>
          <w:rFonts w:ascii="Aptos" w:hAnsi="Aptos"/>
          <w:color w:val="000000"/>
          <w:spacing w:val="-2"/>
          <w:lang w:val="cy-GB"/>
        </w:rPr>
        <w:t xml:space="preserve">banka hesabı </w:t>
      </w:r>
      <w:r w:rsidR="00775810" w:rsidRPr="000103E1">
        <w:rPr>
          <w:rFonts w:ascii="Aptos" w:hAnsi="Aptos"/>
          <w:color w:val="000000"/>
          <w:spacing w:val="-2"/>
          <w:lang w:val="cy-GB"/>
        </w:rPr>
        <w:t xml:space="preserve">veya </w:t>
      </w:r>
      <w:r w:rsidR="001C20B0" w:rsidRPr="000103E1">
        <w:rPr>
          <w:rFonts w:ascii="Aptos" w:hAnsi="Aptos"/>
          <w:color w:val="000000"/>
          <w:spacing w:val="-2"/>
          <w:lang w:val="cy-GB"/>
        </w:rPr>
        <w:t xml:space="preserve">ödeme hesapları </w:t>
      </w:r>
      <w:r w:rsidRPr="000103E1">
        <w:rPr>
          <w:rFonts w:ascii="Aptos" w:hAnsi="Aptos"/>
          <w:color w:val="000000"/>
          <w:spacing w:val="-2"/>
          <w:lang w:val="cy-GB"/>
        </w:rPr>
        <w:t>üzerinden iletilen fon tutarı kadar Elektronik Para ihraç edecek ve bu tutarı Kullanıcının Ödeme Aracı’na elektronik para olarak tanımlayacaktır. Kullanıcılar kredi kartı ile yapılacak işlemlerde, kredi kartının hesaba tanımlanması gereğini bildiklerini, bu noktada kredi kartı ile yapılacak işlemlerde, adına hesap açılmış kişi üzerinden MASAK hükümleri çerçevesinde Platform üzerinde işlem tesis edeceklerini kabul, beyan ve taahhüt ederler.</w:t>
      </w:r>
    </w:p>
    <w:p w14:paraId="023E98BB"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8AC2847" w14:textId="4A3AD3FC"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Hizmet çerçevesinde gerçekleştirilen her işlem sonrasında işleme ilişkin bilgiler Ödeme Hesabı’nın bağlantılı olduğu mobil uygulama aracılığı ile gösterilir veya kısa mesaj yoluyla Kullanıcı’ya iletilir. Ödeme işlemine özgü referans bilgisi ve Alıcı’ya ilişkin bilgi, Kullanıcının Ödeme Hesabı’nın borçlandırıldığı para birimi veya ödeme emrinde belirtilen para birimi cinsinden ödeme işlemi tutarı, Ödeme İşlemi için Kullanıcı tarafından ödenecek toplam ücret ve ücretlerin dökümü, varsa ödeme işleminde uygulanan döviz kuru bilgisi ve bu döviz kuru kullanılarak hesaplanan ödeme işleminin tutarı, Ödeme Emrinin alındığı veya Kullanıcının hesabının borçlandırıldığı tarihe ilişkin bilgi içeren dekont da ayrıca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kullanıcıya iletilecektir.</w:t>
      </w:r>
    </w:p>
    <w:p w14:paraId="62DB3BED"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F91F84C" w14:textId="51CB78A9"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Sözleşme uyarınca aksi Kullanıcı tarafından yazılı olarak belirtilmedikçe, Elektronik Para’nın hak sahibi, Ödeme Hesabı sahibi olarak kabul edilir. Aksi durumlarda kullanıcının </w:t>
      </w:r>
      <w:r w:rsidR="00EB2D9A" w:rsidRPr="000103E1">
        <w:rPr>
          <w:rFonts w:ascii="Aptos" w:hAnsi="Aptos"/>
          <w:color w:val="000000"/>
          <w:spacing w:val="-2"/>
          <w:lang w:val="cy-GB"/>
        </w:rPr>
        <w:t>Erpa’ya</w:t>
      </w:r>
      <w:r w:rsidRPr="000103E1">
        <w:rPr>
          <w:rFonts w:ascii="Aptos" w:hAnsi="Aptos"/>
          <w:color w:val="000000"/>
          <w:spacing w:val="-2"/>
          <w:lang w:val="cy-GB"/>
        </w:rPr>
        <w:t xml:space="preserve"> bilgi vermesi ve Müşteri Tanıma prosedürü kapsamında gerekli kimlik tespiti ve /veya bilgi temininin tamamlaması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talep edilebilecektir.</w:t>
      </w:r>
    </w:p>
    <w:p w14:paraId="27C23F0B"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5DEF408B" w14:textId="38B6809E"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Ön Ödemeli Kart Aktivasyon işlemi esnasında </w:t>
      </w:r>
      <w:r w:rsidR="000F338A" w:rsidRPr="000103E1">
        <w:rPr>
          <w:rFonts w:ascii="Aptos" w:hAnsi="Aptos"/>
          <w:color w:val="000000"/>
          <w:spacing w:val="-2"/>
          <w:lang w:val="cy-GB"/>
        </w:rPr>
        <w:t>Erpa</w:t>
      </w:r>
      <w:r w:rsidRPr="000103E1">
        <w:rPr>
          <w:rFonts w:ascii="Aptos" w:hAnsi="Aptos"/>
          <w:color w:val="000000"/>
          <w:spacing w:val="-2"/>
          <w:lang w:val="cy-GB"/>
        </w:rPr>
        <w:t>, Kullanıcıdan kimlik tespiti bakımından gerekli olan diğer bilgileri talep edebilir ve bu bilgilerin okunabilir ve doğrulanabilir formatta verilmemesi halinde aktivasyon işlemini tamamlamayabilir.</w:t>
      </w:r>
    </w:p>
    <w:p w14:paraId="3274D56A"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E8BF288" w14:textId="7F407AA2"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Aktivasyon işlemi yapılmayan Elektronik Para ürünlerinin kayıp, çalıntı veya 3. Kişilerce ele geçirilmesi sorumluluğu tamamen mülkiyeti elinde bulunduran kişiye aittir, </w:t>
      </w:r>
      <w:r w:rsidR="000F338A" w:rsidRPr="000103E1">
        <w:rPr>
          <w:rFonts w:ascii="Aptos" w:hAnsi="Aptos"/>
          <w:color w:val="000000"/>
          <w:spacing w:val="-2"/>
          <w:lang w:val="cy-GB"/>
        </w:rPr>
        <w:t>Erpa</w:t>
      </w:r>
      <w:r w:rsidR="00DA7499" w:rsidRPr="000103E1">
        <w:rPr>
          <w:rFonts w:ascii="Aptos" w:hAnsi="Aptos"/>
          <w:color w:val="000000"/>
          <w:spacing w:val="-2"/>
          <w:lang w:val="cy-GB"/>
        </w:rPr>
        <w:t>’</w:t>
      </w:r>
      <w:r w:rsidR="007B1371" w:rsidRPr="000103E1">
        <w:rPr>
          <w:rFonts w:ascii="Aptos" w:hAnsi="Aptos"/>
          <w:color w:val="000000"/>
          <w:spacing w:val="-2"/>
          <w:lang w:val="cy-GB"/>
        </w:rPr>
        <w:t>nı</w:t>
      </w:r>
      <w:r w:rsidR="00DA7499" w:rsidRPr="000103E1">
        <w:rPr>
          <w:rFonts w:ascii="Aptos" w:hAnsi="Aptos"/>
          <w:color w:val="000000"/>
          <w:spacing w:val="-2"/>
          <w:lang w:val="cy-GB"/>
        </w:rPr>
        <w:t>n</w:t>
      </w:r>
      <w:r w:rsidRPr="000103E1">
        <w:rPr>
          <w:rFonts w:ascii="Aptos" w:hAnsi="Aptos"/>
          <w:color w:val="000000"/>
          <w:spacing w:val="-2"/>
          <w:lang w:val="cy-GB"/>
        </w:rPr>
        <w:t xml:space="preserve"> bu durumdaki kayıp ve zarardan herhangi bir sorumluluğu bulunmamaktadır.</w:t>
      </w:r>
    </w:p>
    <w:p w14:paraId="7F91B1FA"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38AB377" w14:textId="77777777" w:rsidR="002A2C65" w:rsidRPr="000103E1" w:rsidRDefault="002A2C65" w:rsidP="00955D53">
      <w:pPr>
        <w:spacing w:after="0" w:line="240" w:lineRule="auto"/>
        <w:jc w:val="both"/>
        <w:rPr>
          <w:rFonts w:ascii="Aptos" w:hAnsi="Aptos" w:cs="Times New Roman"/>
          <w:sz w:val="24"/>
          <w:szCs w:val="24"/>
          <w:lang w:val="cy-GB"/>
        </w:rPr>
      </w:pPr>
      <w:r w:rsidRPr="000103E1">
        <w:rPr>
          <w:rFonts w:ascii="Aptos" w:hAnsi="Aptos" w:cs="Times New Roman"/>
          <w:sz w:val="24"/>
          <w:szCs w:val="24"/>
          <w:lang w:val="cy-GB"/>
        </w:rPr>
        <w:t>Kullanıcılar herhangi bir zamanda Elektronik Para’nın kısmen veya tamamen fona çevrilmesi talebinde bulunabilecektir.</w:t>
      </w:r>
    </w:p>
    <w:p w14:paraId="3B13B3AC" w14:textId="77777777" w:rsidR="002A2C65" w:rsidRPr="000103E1" w:rsidRDefault="002A2C65" w:rsidP="00955D53">
      <w:pPr>
        <w:spacing w:after="0" w:line="240" w:lineRule="auto"/>
        <w:jc w:val="both"/>
        <w:rPr>
          <w:rFonts w:ascii="Aptos" w:hAnsi="Aptos" w:cs="Times New Roman"/>
          <w:sz w:val="24"/>
          <w:szCs w:val="24"/>
          <w:lang w:val="cy-GB"/>
        </w:rPr>
      </w:pPr>
    </w:p>
    <w:p w14:paraId="7DE0A659" w14:textId="1C209348" w:rsidR="002A2C65" w:rsidRPr="000103E1" w:rsidRDefault="000F338A" w:rsidP="00955D53">
      <w:pPr>
        <w:spacing w:after="0" w:line="240" w:lineRule="auto"/>
        <w:jc w:val="both"/>
        <w:rPr>
          <w:rFonts w:ascii="Aptos" w:hAnsi="Aptos" w:cs="Times New Roman"/>
          <w:sz w:val="24"/>
          <w:szCs w:val="24"/>
          <w:lang w:val="cy-GB"/>
        </w:rPr>
      </w:pPr>
      <w:r w:rsidRPr="000103E1">
        <w:rPr>
          <w:rFonts w:ascii="Aptos" w:hAnsi="Aptos" w:cs="Times New Roman"/>
          <w:sz w:val="24"/>
          <w:szCs w:val="24"/>
          <w:lang w:val="cy-GB"/>
        </w:rPr>
        <w:t>Erpa</w:t>
      </w:r>
      <w:r w:rsidR="002A2C65" w:rsidRPr="000103E1">
        <w:rPr>
          <w:rFonts w:ascii="Aptos" w:hAnsi="Aptos" w:cs="Times New Roman"/>
          <w:sz w:val="24"/>
          <w:szCs w:val="24"/>
          <w:lang w:val="cy-GB"/>
        </w:rPr>
        <w:t xml:space="preserve">, kullanıcının talebi üzerine elektronik paranın karşılığı kadar fonun geri ödenmesine ilişkin işlemleri mevzuatta aksi yönde bir hak veya yükümlülüğü bulunmadığı veya şüpheli bir işlem tespiti olmadığı sürece, </w:t>
      </w:r>
      <w:r w:rsidRPr="000103E1">
        <w:rPr>
          <w:rFonts w:ascii="Aptos" w:hAnsi="Aptos" w:cs="Times New Roman"/>
          <w:sz w:val="24"/>
          <w:szCs w:val="24"/>
          <w:lang w:val="cy-GB"/>
        </w:rPr>
        <w:t>Erpa</w:t>
      </w:r>
      <w:r w:rsidR="002A2C65" w:rsidRPr="000103E1">
        <w:rPr>
          <w:rFonts w:ascii="Aptos" w:hAnsi="Aptos" w:cs="Times New Roman"/>
          <w:sz w:val="24"/>
          <w:szCs w:val="24"/>
          <w:lang w:val="cy-GB"/>
        </w:rPr>
        <w:t xml:space="preserve"> tarafından talep edilecek kullanıcı adına kayıtlı IBAN numarası dahil tüm bilgilerin </w:t>
      </w:r>
      <w:r w:rsidR="00EB2D9A" w:rsidRPr="000103E1">
        <w:rPr>
          <w:rFonts w:ascii="Aptos" w:hAnsi="Aptos" w:cs="Times New Roman"/>
          <w:sz w:val="24"/>
          <w:szCs w:val="24"/>
          <w:lang w:val="cy-GB"/>
        </w:rPr>
        <w:t>Erpa’ya</w:t>
      </w:r>
      <w:r w:rsidR="002A2C65" w:rsidRPr="000103E1">
        <w:rPr>
          <w:rFonts w:ascii="Aptos" w:hAnsi="Aptos" w:cs="Times New Roman"/>
          <w:sz w:val="24"/>
          <w:szCs w:val="24"/>
          <w:lang w:val="cy-GB"/>
        </w:rPr>
        <w:t xml:space="preserve"> eksiksiz olarak iletilmesi ve gerekli olması durumda yasal yükümlülüklerin yerine getirilmesinin  ardından en geç ertesi iş günü sonuna kadar gerçekleştirecektir. Geri ödeme, müşterinin tercihine göre elektronik paranın banknot, madeni para, kaydi para veya başka bir ödeme hizmeti sağlayıcısı tarafından ihraç edilmiş elektronik paraya çevrilmesi suretiyle gerçekleştirilir.</w:t>
      </w:r>
    </w:p>
    <w:p w14:paraId="2E5A8E82" w14:textId="77777777" w:rsidR="002A2C65" w:rsidRPr="000103E1" w:rsidRDefault="002A2C65" w:rsidP="00955D53">
      <w:pPr>
        <w:spacing w:after="0" w:line="240" w:lineRule="auto"/>
        <w:jc w:val="both"/>
        <w:rPr>
          <w:rFonts w:ascii="Aptos" w:hAnsi="Aptos" w:cs="Times New Roman"/>
          <w:sz w:val="24"/>
          <w:szCs w:val="24"/>
          <w:lang w:val="cy-GB"/>
        </w:rPr>
      </w:pPr>
    </w:p>
    <w:p w14:paraId="6319D389" w14:textId="77777777" w:rsidR="002A2C65" w:rsidRPr="000103E1" w:rsidRDefault="002A2C65" w:rsidP="00955D53">
      <w:pPr>
        <w:spacing w:after="0" w:line="240" w:lineRule="auto"/>
        <w:jc w:val="both"/>
        <w:rPr>
          <w:rFonts w:ascii="Aptos" w:hAnsi="Aptos" w:cs="Times New Roman"/>
          <w:sz w:val="24"/>
          <w:szCs w:val="24"/>
          <w:lang w:val="cy-GB"/>
        </w:rPr>
      </w:pPr>
      <w:r w:rsidRPr="000103E1">
        <w:rPr>
          <w:rFonts w:ascii="Aptos" w:hAnsi="Aptos" w:cs="Times New Roman"/>
          <w:sz w:val="24"/>
          <w:szCs w:val="24"/>
          <w:lang w:val="cy-GB"/>
        </w:rPr>
        <w:t xml:space="preserve">Elektronik para karşılığı fonun kredi kartı ile ödendiği durumlarda elektronik paranın geri ödenmesi sadece aynı kredi kartı hesabına olacak şekilde yapılabilir. Geri ödemeden </w:t>
      </w:r>
      <w:r w:rsidRPr="000103E1">
        <w:rPr>
          <w:rFonts w:ascii="Aptos" w:hAnsi="Aptos" w:cs="Times New Roman"/>
          <w:sz w:val="24"/>
          <w:szCs w:val="24"/>
          <w:lang w:val="cy-GB"/>
        </w:rPr>
        <w:lastRenderedPageBreak/>
        <w:t>önce kredi kartının iptal edilmiş olduğu durumlarda, elektronik paranın geri ödenmesi fon yatıranın adına açılmış bir ödeme hesabına da yapılabilir.</w:t>
      </w:r>
    </w:p>
    <w:p w14:paraId="7AF91EF4" w14:textId="77777777" w:rsidR="00FE226A" w:rsidRPr="000103E1" w:rsidRDefault="00FE226A" w:rsidP="00955D53">
      <w:pPr>
        <w:pStyle w:val="NormalWeb"/>
        <w:shd w:val="clear" w:color="auto" w:fill="FFFFFF"/>
        <w:spacing w:before="0" w:beforeAutospacing="0" w:after="0" w:afterAutospacing="0"/>
        <w:jc w:val="both"/>
        <w:rPr>
          <w:rFonts w:ascii="Aptos" w:hAnsi="Aptos"/>
          <w:color w:val="000000"/>
          <w:spacing w:val="-2"/>
          <w:lang w:val="cy-GB"/>
        </w:rPr>
      </w:pPr>
    </w:p>
    <w:p w14:paraId="19E423AD" w14:textId="5F05F427"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kurumsal web sitesinde</w:t>
      </w:r>
      <w:r w:rsidR="00857D30" w:rsidRPr="000103E1">
        <w:rPr>
          <w:rFonts w:ascii="Aptos" w:hAnsi="Aptos"/>
          <w:color w:val="000000"/>
          <w:spacing w:val="-2"/>
          <w:lang w:val="cy-GB"/>
        </w:rPr>
        <w:t xml:space="preserve"> ve/veya platform üzerinde</w:t>
      </w:r>
      <w:r w:rsidR="00E82B7F" w:rsidRPr="000103E1">
        <w:rPr>
          <w:rFonts w:ascii="Aptos" w:hAnsi="Aptos"/>
          <w:color w:val="000000"/>
          <w:spacing w:val="-2"/>
          <w:lang w:val="cy-GB"/>
        </w:rPr>
        <w:t xml:space="preserve"> ilan etmek kaydı ile Elektronik Para’nın fona çevrilmesi, iadesi vb. süreçler için Mevzuat’a uyumlu olarak ek ücretler talep edebilir, bu ücretleri güncelleyebilir. </w:t>
      </w:r>
    </w:p>
    <w:p w14:paraId="444E72C8"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60395646" w14:textId="3E83EA7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İadelerde, iade yapılacak IBAN bilgisinin hesap sahibine ait olması şartı aranacaktır ve gerekli kontroller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yapılabilecektir. Kullanıcı, </w:t>
      </w:r>
      <w:r w:rsidR="00E34E9E" w:rsidRPr="000103E1">
        <w:rPr>
          <w:rFonts w:ascii="Aptos" w:hAnsi="Aptos"/>
          <w:color w:val="000000"/>
          <w:spacing w:val="-2"/>
          <w:lang w:val="cy-GB"/>
        </w:rPr>
        <w:t>ilan edilen</w:t>
      </w:r>
      <w:r w:rsidRPr="000103E1">
        <w:rPr>
          <w:rFonts w:ascii="Aptos" w:hAnsi="Aptos"/>
          <w:color w:val="000000"/>
          <w:spacing w:val="-2"/>
          <w:lang w:val="cy-GB"/>
        </w:rPr>
        <w:t xml:space="preserve"> işlem ücreti oranında/tutarında bir fona çevirme ücretinin</w:t>
      </w:r>
      <w:r w:rsidR="00C11177" w:rsidRPr="000103E1">
        <w:rPr>
          <w:rFonts w:ascii="Aptos" w:hAnsi="Aptos"/>
          <w:color w:val="000000"/>
          <w:spacing w:val="-2"/>
          <w:lang w:val="cy-GB"/>
        </w:rPr>
        <w:t xml:space="preserve"> ve (varsa) </w:t>
      </w:r>
      <w:r w:rsidR="00EB2D9A" w:rsidRPr="000103E1">
        <w:rPr>
          <w:rFonts w:ascii="Aptos" w:hAnsi="Aptos"/>
          <w:color w:val="000000"/>
          <w:spacing w:val="-2"/>
          <w:lang w:val="cy-GB"/>
        </w:rPr>
        <w:t>Erpa’ya</w:t>
      </w:r>
      <w:r w:rsidR="00C11177" w:rsidRPr="000103E1">
        <w:rPr>
          <w:rFonts w:ascii="Aptos" w:hAnsi="Aptos"/>
          <w:color w:val="000000"/>
          <w:spacing w:val="-2"/>
          <w:lang w:val="cy-GB"/>
        </w:rPr>
        <w:t xml:space="preserve"> borçlu olduğu bir tutarın</w:t>
      </w:r>
      <w:r w:rsidRPr="000103E1">
        <w:rPr>
          <w:rFonts w:ascii="Aptos" w:hAnsi="Aptos"/>
          <w:color w:val="000000"/>
          <w:spacing w:val="-2"/>
          <w:lang w:val="cy-GB"/>
        </w:rPr>
        <w:t xml:space="preserve"> kendisine iletilecek toplam bedelden mahsup edileceğini kabul eder. Kullanıcı tarafından iadesi talep edilen tutarın ve/veya aylık bakiye ve/veya kullanım tutarının yürürlükteki mevzuat ile öngörülen rakamsal sınırların üzerinde olması halinde, iade için kimlik tespiti yaptırması gerekeceğini, aksi halde kendisine bir iade yapılmasının söz konusu olmayacağını kabul eder.</w:t>
      </w:r>
    </w:p>
    <w:p w14:paraId="2509C973" w14:textId="77777777" w:rsidR="00CF57FD" w:rsidRPr="000103E1" w:rsidRDefault="00CF57FD" w:rsidP="00955D53">
      <w:pPr>
        <w:pStyle w:val="NormalWeb"/>
        <w:shd w:val="clear" w:color="auto" w:fill="FFFFFF"/>
        <w:spacing w:before="0" w:beforeAutospacing="0" w:after="0" w:afterAutospacing="0"/>
        <w:jc w:val="both"/>
        <w:rPr>
          <w:rFonts w:ascii="Aptos" w:hAnsi="Aptos"/>
          <w:color w:val="000000"/>
          <w:spacing w:val="-2"/>
          <w:lang w:val="cy-GB"/>
        </w:rPr>
      </w:pPr>
    </w:p>
    <w:p w14:paraId="2CE5C361" w14:textId="3B7E1D9A" w:rsidR="00CF57FD" w:rsidRPr="000103E1" w:rsidRDefault="00CF57FD"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Kullanıcıdan fazla tahsilat yapılması ve Kullanıcının, </w:t>
      </w:r>
      <w:r w:rsidR="000F338A" w:rsidRPr="000103E1">
        <w:rPr>
          <w:rFonts w:ascii="Aptos" w:hAnsi="Aptos"/>
          <w:color w:val="000000"/>
          <w:spacing w:val="-2"/>
          <w:lang w:val="cy-GB"/>
        </w:rPr>
        <w:t>Erpa</w:t>
      </w:r>
      <w:r w:rsidRPr="000103E1">
        <w:rPr>
          <w:rFonts w:ascii="Aptos" w:hAnsi="Aptos"/>
          <w:color w:val="000000"/>
          <w:spacing w:val="-2"/>
          <w:lang w:val="cy-GB"/>
        </w:rPr>
        <w:t xml:space="preserve"> Müşteri Hizmetleri’ne ve/veya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belirlenen muhataba başvurması durumunda fazla tahsil edilen miktar Kullanıcıya iade edilir. </w:t>
      </w:r>
    </w:p>
    <w:p w14:paraId="70EEAB09"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2AF9EA3" w14:textId="41B4049B"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kimlik tespiti işlemi tamamlanana kadar Elektronik Para kullandırılma hizmetini geçici süreli kesintiye uğratma hakkına sahiptir. </w:t>
      </w:r>
    </w:p>
    <w:p w14:paraId="03C17C0F"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76659992"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tarafından gerçekleştirilen elektronik para işlemlerinin izi ve müşterinin bakiye durumu başta olmak üzere, Kullanıcının üye olduğu Platform özelindeki elektronik para hesabı ve işlemlerine ilişkin bilgiler gerekli doğrulamaların yapılması ile Platform tarafından görüntülenebilecektir.</w:t>
      </w:r>
    </w:p>
    <w:p w14:paraId="74E15436"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2C16562" w14:textId="1412E751"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Kullanıcı’nın,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sunulan Ödeme Hizmetleri kapsamında Ödeme İşlemi gerçekleştirilmesi için </w:t>
      </w:r>
      <w:r w:rsidR="00AC61DF" w:rsidRPr="000103E1">
        <w:rPr>
          <w:rFonts w:ascii="Aptos" w:hAnsi="Aptos"/>
          <w:color w:val="000000"/>
          <w:spacing w:val="-2"/>
          <w:lang w:val="cy-GB"/>
        </w:rPr>
        <w:t>Erpa’nın</w:t>
      </w:r>
      <w:r w:rsidRPr="000103E1">
        <w:rPr>
          <w:rFonts w:ascii="Aptos" w:hAnsi="Aptos"/>
          <w:color w:val="000000"/>
          <w:spacing w:val="-2"/>
          <w:lang w:val="cy-GB"/>
        </w:rPr>
        <w:t xml:space="preserve"> ileteceği doğrulama kodunun ilgili alana girilmesi vb. yöntemlerle onay verilmesi ile yetkilendirilmiş kabul edilecektir.</w:t>
      </w:r>
    </w:p>
    <w:p w14:paraId="5B1B27E8"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50D41FB2" w14:textId="005F7786"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Kullanıcı tarafından Hizmet kapsamında gerçekleştirilecek işlemler (dolum/harcama talimatı) için kullanılan kart, cep telefonu, şifre ve benzeri kişiye özel araçlar (Ödeme Aracı) için limit belirleyebilir, belirlemiş olduğu limitleri değiştirebilir, iptal edebilir. Kullanıcı, </w:t>
      </w:r>
      <w:r w:rsidRPr="000103E1">
        <w:rPr>
          <w:rFonts w:ascii="Aptos" w:hAnsi="Aptos"/>
          <w:color w:val="000000"/>
          <w:spacing w:val="-2"/>
          <w:lang w:val="cy-GB"/>
        </w:rPr>
        <w:t>Erpa</w:t>
      </w:r>
      <w:r w:rsidR="00E82B7F" w:rsidRPr="000103E1">
        <w:rPr>
          <w:rFonts w:ascii="Aptos" w:hAnsi="Aptos"/>
          <w:color w:val="000000"/>
          <w:spacing w:val="-2"/>
          <w:lang w:val="cy-GB"/>
        </w:rPr>
        <w:t xml:space="preserve"> veya ilgili mevzuat tarafından belirlenen işlem limiti kuralları ile </w:t>
      </w:r>
      <w:r w:rsidRPr="000103E1">
        <w:rPr>
          <w:rFonts w:ascii="Aptos" w:hAnsi="Aptos"/>
          <w:color w:val="000000"/>
          <w:spacing w:val="-2"/>
          <w:lang w:val="cy-GB"/>
        </w:rPr>
        <w:t>Erpa</w:t>
      </w:r>
      <w:r w:rsidR="00E82B7F" w:rsidRPr="000103E1">
        <w:rPr>
          <w:rFonts w:ascii="Aptos" w:hAnsi="Aptos"/>
          <w:color w:val="000000"/>
          <w:spacing w:val="-2"/>
          <w:lang w:val="cy-GB"/>
        </w:rPr>
        <w:t xml:space="preserve"> tarafından herhangi bir değişiklik yapılana kadar bağlı olduğunu, bu limit üzerinde işlem gerçekleştiremeyeceğini kabul eder. </w:t>
      </w:r>
    </w:p>
    <w:p w14:paraId="0560908D"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74D0D530" w14:textId="3D542655"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İşbu Sözleşme kapsamında yapılacak tek seferlik işlemlerin ve aylık toplamda yapılan işlemlerin işlem limiti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belirlenecek olup, </w:t>
      </w:r>
      <w:r w:rsidR="000F338A" w:rsidRPr="000103E1">
        <w:rPr>
          <w:rFonts w:ascii="Aptos" w:hAnsi="Aptos"/>
          <w:color w:val="000000"/>
          <w:spacing w:val="-2"/>
          <w:lang w:val="cy-GB"/>
        </w:rPr>
        <w:t>Erpa</w:t>
      </w:r>
      <w:r w:rsidRPr="000103E1">
        <w:rPr>
          <w:rFonts w:ascii="Aptos" w:hAnsi="Aptos"/>
          <w:color w:val="000000"/>
          <w:spacing w:val="-2"/>
          <w:lang w:val="cy-GB"/>
        </w:rPr>
        <w:t>, Sözleşme’de belirlenen yöntem ve sürelere uygun şekilde bildirim yaparak limitleri herhangi bir zamanda yenile</w:t>
      </w:r>
      <w:r w:rsidR="00672761" w:rsidRPr="000103E1">
        <w:rPr>
          <w:rFonts w:ascii="Aptos" w:hAnsi="Aptos"/>
          <w:color w:val="000000"/>
          <w:spacing w:val="-2"/>
          <w:lang w:val="cy-GB"/>
        </w:rPr>
        <w:t>ye</w:t>
      </w:r>
      <w:r w:rsidRPr="000103E1">
        <w:rPr>
          <w:rFonts w:ascii="Aptos" w:hAnsi="Aptos"/>
          <w:color w:val="000000"/>
          <w:spacing w:val="-2"/>
          <w:lang w:val="cy-GB"/>
        </w:rPr>
        <w:t xml:space="preserve">bilecektir. Kullanıcı,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belirlenen İşlem Limiti üzerinde işlem gerçekleştiremeyeceğini kabul eder. Hizmetlere ilişkin limitler kimlik teyidi yapılmamış Kullanıcılar için MASAK Mevzuatında belirtildiği şekildedir. Kullanıcı,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belirlenen limitlerin dışında işlem gerçekleştirmeyeceğini kabul eder.</w:t>
      </w:r>
    </w:p>
    <w:p w14:paraId="6D9229A3"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0A8F975D" w14:textId="368EC7BC"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 xml:space="preserve">İşlem limitlerinin mevzuat kapsamında belirtilen tutarları aşması durumunda, Kullanıcının </w:t>
      </w:r>
      <w:r w:rsidR="00AC61DF" w:rsidRPr="000103E1">
        <w:rPr>
          <w:rFonts w:ascii="Aptos" w:hAnsi="Aptos"/>
          <w:color w:val="000000"/>
          <w:spacing w:val="-2"/>
          <w:lang w:val="cy-GB"/>
        </w:rPr>
        <w:t>Erpa’nın</w:t>
      </w:r>
      <w:r w:rsidRPr="000103E1">
        <w:rPr>
          <w:rFonts w:ascii="Aptos" w:hAnsi="Aptos"/>
          <w:color w:val="000000"/>
          <w:spacing w:val="-2"/>
          <w:lang w:val="cy-GB"/>
        </w:rPr>
        <w:t xml:space="preserve"> belirlediği noktalara bizzat ya da temsilcileri (vekil, yasal temsilci, veli, vasi vb.) vasıtasıyla başvuru yapması ve işbu sözleşmeyi ve eklerini bizzat imzalaması veya mevzuatın izin verdiği şekilde uzaktan iletişim araçları ile onaylaması gerekmektedir.</w:t>
      </w:r>
    </w:p>
    <w:p w14:paraId="0D43C0B0"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5F87927E" w14:textId="40769942"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0F338A" w:rsidRPr="000103E1">
        <w:rPr>
          <w:rFonts w:ascii="Aptos" w:hAnsi="Aptos"/>
          <w:color w:val="000000"/>
          <w:spacing w:val="-2"/>
          <w:lang w:val="cy-GB"/>
        </w:rPr>
        <w:t>Erpa</w:t>
      </w:r>
      <w:r w:rsidRPr="000103E1">
        <w:rPr>
          <w:rFonts w:ascii="Aptos" w:hAnsi="Aptos"/>
          <w:color w:val="000000"/>
          <w:spacing w:val="-2"/>
          <w:lang w:val="cy-GB"/>
        </w:rPr>
        <w:t xml:space="preserve"> nezdinde oluşturulacak Ödeme Hesabı’na gerekse hesabın ilintili olduğu Ödeme Aracı’na ve Hassas Ödeme Verilerine 3. kişilerin erişmesine hiçbir şekilde izin vermeyecek, bunların güvenliğini sağlamaktan bizzat sorumlu olacaktır. Kullanıcı ayrıca, Ödeme Hesabı’na ilişkin kullanıcı adı ve şifresi gibi bilgileri hiçbir şekilde 3. kişilere açıklamayacağını, kullandırmayacağını ve bu bilgileri kendisine verilme amacı dışında kullanmayacağını kabul eder.</w:t>
      </w:r>
    </w:p>
    <w:p w14:paraId="1EB01884" w14:textId="77777777" w:rsidR="009749BA" w:rsidRPr="000103E1" w:rsidRDefault="009749BA" w:rsidP="00955D53">
      <w:pPr>
        <w:pStyle w:val="NormalWeb"/>
        <w:shd w:val="clear" w:color="auto" w:fill="FFFFFF"/>
        <w:spacing w:before="0" w:beforeAutospacing="0" w:after="0" w:afterAutospacing="0"/>
        <w:jc w:val="both"/>
        <w:rPr>
          <w:rFonts w:ascii="Aptos" w:hAnsi="Aptos"/>
          <w:color w:val="000000"/>
          <w:spacing w:val="-2"/>
          <w:lang w:val="cy-GB"/>
        </w:rPr>
      </w:pPr>
    </w:p>
    <w:p w14:paraId="48CBABFF" w14:textId="77777777" w:rsidR="009749BA" w:rsidRPr="000103E1" w:rsidRDefault="009749BA" w:rsidP="009749BA">
      <w:pPr>
        <w:pStyle w:val="NormalWeb"/>
        <w:shd w:val="clear" w:color="auto" w:fill="FFFFFF"/>
        <w:jc w:val="both"/>
        <w:rPr>
          <w:rFonts w:ascii="Aptos" w:hAnsi="Aptos"/>
          <w:color w:val="000000"/>
          <w:spacing w:val="-2"/>
        </w:rPr>
      </w:pPr>
      <w:r w:rsidRPr="000103E1">
        <w:rPr>
          <w:rFonts w:ascii="Aptos" w:hAnsi="Aptos"/>
          <w:color w:val="000000"/>
          <w:spacing w:val="-2"/>
        </w:rPr>
        <w:t>Tüzel kişi adına elektronik para cüzdanına erişim sağlamak üzere tanımlanan kullanıcı adı, şifre, SMS doğrulama kodu ve diğer güvenlik bilgileri münhasıran tüzel kişinin yetkilendirdiği kişiler tarafından kullanılacaktır. Bu bilgilerin kullanılması suretiyle gerçekleştirilen tüm işlemler, kim tarafından yapılmış olursa olsun, tüzel kişi tarafından yapılmış sayılır ve doğacak tüm hukuki ve mali sorumluluk tüzel kişiye aittir.</w:t>
      </w:r>
    </w:p>
    <w:p w14:paraId="2AB8928E" w14:textId="77777777" w:rsidR="009749BA" w:rsidRPr="000103E1" w:rsidRDefault="009749BA" w:rsidP="009749BA">
      <w:pPr>
        <w:pStyle w:val="NormalWeb"/>
        <w:shd w:val="clear" w:color="auto" w:fill="FFFFFF"/>
        <w:jc w:val="both"/>
        <w:rPr>
          <w:rFonts w:ascii="Aptos" w:hAnsi="Aptos"/>
          <w:color w:val="000000"/>
          <w:spacing w:val="-2"/>
        </w:rPr>
      </w:pPr>
      <w:r w:rsidRPr="000103E1">
        <w:rPr>
          <w:rFonts w:ascii="Aptos" w:hAnsi="Aptos"/>
          <w:color w:val="000000"/>
          <w:spacing w:val="-2"/>
        </w:rPr>
        <w:t>Tüzel kişi, kendisine veya yetkilendirdiği kişilere tahsis edilen şifrelerin ve diğer güvenlik bilgilerinin gizliliğini sağlamakla yükümlüdür. Bu bilgilerin üçüncü kişilerce ele geçirilmesi, kullanılması veya paylaşılması halinde doğabilecek zararlardan yalnızca tüzel kişi sorumludur. Kuruluşun herhangi bir sorumluluğu bulunmamaktadır.</w:t>
      </w:r>
    </w:p>
    <w:p w14:paraId="41DC0044" w14:textId="77777777" w:rsidR="009749BA" w:rsidRPr="000103E1" w:rsidRDefault="009749BA" w:rsidP="009749BA">
      <w:pPr>
        <w:pStyle w:val="NormalWeb"/>
        <w:shd w:val="clear" w:color="auto" w:fill="FFFFFF"/>
        <w:jc w:val="both"/>
        <w:rPr>
          <w:rFonts w:ascii="Aptos" w:hAnsi="Aptos"/>
          <w:color w:val="000000"/>
          <w:spacing w:val="-2"/>
        </w:rPr>
      </w:pPr>
      <w:r w:rsidRPr="000103E1">
        <w:rPr>
          <w:rFonts w:ascii="Aptos" w:hAnsi="Aptos"/>
          <w:color w:val="000000"/>
          <w:spacing w:val="-2"/>
        </w:rPr>
        <w:t>Elektronik para cüzdanı üzerinde şifre, SMS doğrulama kodu veya diğer kimlik doğrulama yöntemleri kullanılarak gerçekleştirilen işlemler, geri alınamaz şekilde geçerli sayılır. Bu işlemlerden doğacak tüm sonuçlar tüzel kişi için bağlayıcıdır.</w:t>
      </w:r>
    </w:p>
    <w:p w14:paraId="7D4E43F8" w14:textId="77777777" w:rsidR="009749BA" w:rsidRPr="000103E1" w:rsidRDefault="009749BA" w:rsidP="009749BA">
      <w:pPr>
        <w:pStyle w:val="NormalWeb"/>
        <w:shd w:val="clear" w:color="auto" w:fill="FFFFFF"/>
        <w:jc w:val="both"/>
        <w:rPr>
          <w:rFonts w:ascii="Aptos" w:hAnsi="Aptos"/>
          <w:color w:val="000000"/>
          <w:spacing w:val="-2"/>
        </w:rPr>
      </w:pPr>
      <w:r w:rsidRPr="000103E1">
        <w:rPr>
          <w:rFonts w:ascii="Aptos" w:hAnsi="Aptos"/>
          <w:color w:val="000000"/>
          <w:spacing w:val="-2"/>
        </w:rPr>
        <w:t>Tüzel kişi, yetkilendirdiği kişilerde değişiklik olması halinde bu durumu derhal kuruluşa bildirmekle yükümlüdür. Aksi halde önceki yetkili tarafından yapılan işlemlerden doğacak tüm sorumluluk tüzel kişiye aittir.</w:t>
      </w:r>
    </w:p>
    <w:p w14:paraId="6F0BC95B" w14:textId="42FBB8A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0F338A" w:rsidRPr="000103E1">
        <w:rPr>
          <w:rFonts w:ascii="Aptos" w:hAnsi="Aptos"/>
          <w:color w:val="000000"/>
          <w:spacing w:val="-2"/>
          <w:lang w:val="cy-GB"/>
        </w:rPr>
        <w:t>Erpa</w:t>
      </w:r>
      <w:r w:rsidR="00DA7499" w:rsidRPr="000103E1">
        <w:rPr>
          <w:rFonts w:ascii="Aptos" w:hAnsi="Aptos"/>
          <w:color w:val="000000"/>
          <w:spacing w:val="-2"/>
          <w:lang w:val="cy-GB"/>
        </w:rPr>
        <w:t>’</w:t>
      </w:r>
      <w:r w:rsidR="00AC61DF" w:rsidRPr="000103E1">
        <w:rPr>
          <w:rFonts w:ascii="Aptos" w:hAnsi="Aptos"/>
          <w:color w:val="000000"/>
          <w:spacing w:val="-2"/>
          <w:lang w:val="cy-GB"/>
        </w:rPr>
        <w:t>nın</w:t>
      </w:r>
      <w:r w:rsidRPr="000103E1">
        <w:rPr>
          <w:rFonts w:ascii="Aptos" w:hAnsi="Aptos"/>
          <w:color w:val="000000"/>
          <w:spacing w:val="-2"/>
          <w:lang w:val="cy-GB"/>
        </w:rPr>
        <w:t xml:space="preserve"> herhangi bir kusuru veya ihmali olmaksızın yetkisi olmayan kişiler tarafından gerek Ödeme Aracı’nın gerek Hassas Ödeme Verileri’nin gerekse kullanıcı adı ve şifrenin kullanılması ve/veya verilen amaç dışında kullanımı nedeniyle ortaya çıkabilecek zararlardan sorumludur. Kullanıcı, yetkilendirmediği veya hatalı gerçekleştirilmiş ödeme işlemini öğrendiği andan itibaren </w:t>
      </w:r>
      <w:r w:rsidR="00EB2D9A" w:rsidRPr="000103E1">
        <w:rPr>
          <w:rFonts w:ascii="Aptos" w:hAnsi="Aptos"/>
          <w:color w:val="000000"/>
          <w:spacing w:val="-2"/>
          <w:lang w:val="cy-GB"/>
        </w:rPr>
        <w:t>Erpa’ya</w:t>
      </w:r>
      <w:r w:rsidRPr="000103E1">
        <w:rPr>
          <w:rFonts w:ascii="Aptos" w:hAnsi="Aptos"/>
          <w:color w:val="000000"/>
          <w:spacing w:val="-2"/>
          <w:lang w:val="cy-GB"/>
        </w:rPr>
        <w:t xml:space="preserve"> gecikmeksizin bildirmek suretiyle işlemin düzeltilmesini isteyebilir.</w:t>
      </w:r>
    </w:p>
    <w:p w14:paraId="18537ED9"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1DB4CAD" w14:textId="22C40CC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Kişiselleştirilmemiş ödeme araçlarında/kartlarında veya ödeme aracının özellikleri nedeniyle ortaya çıkan diğer sebeplerle, </w:t>
      </w:r>
      <w:r w:rsidR="000F338A" w:rsidRPr="000103E1">
        <w:rPr>
          <w:rFonts w:ascii="Aptos" w:hAnsi="Aptos"/>
          <w:color w:val="000000"/>
          <w:spacing w:val="-2"/>
          <w:lang w:val="cy-GB"/>
        </w:rPr>
        <w:t>Erpa</w:t>
      </w:r>
      <w:r w:rsidR="00DA7499" w:rsidRPr="000103E1">
        <w:rPr>
          <w:rFonts w:ascii="Aptos" w:hAnsi="Aptos"/>
          <w:color w:val="000000"/>
          <w:spacing w:val="-2"/>
          <w:lang w:val="cy-GB"/>
        </w:rPr>
        <w:t>’</w:t>
      </w:r>
      <w:r w:rsidR="00AC61DF" w:rsidRPr="000103E1">
        <w:rPr>
          <w:rFonts w:ascii="Aptos" w:hAnsi="Aptos"/>
          <w:color w:val="000000"/>
          <w:spacing w:val="-2"/>
          <w:lang w:val="cy-GB"/>
        </w:rPr>
        <w:t>nın</w:t>
      </w:r>
      <w:r w:rsidRPr="000103E1">
        <w:rPr>
          <w:rFonts w:ascii="Aptos" w:hAnsi="Aptos"/>
          <w:color w:val="000000"/>
          <w:spacing w:val="-2"/>
          <w:lang w:val="cy-GB"/>
        </w:rPr>
        <w:t xml:space="preserve"> ödeme işleminde yetkilendirilmiş olduğunu ispat edememesi halinde; ödeme işlemini onaylamadığını, işlemin doğru bir şekilde kaydedilmediğini ve hesaplara işlenmediğini ispat yükü Kullanıcıya ait olacağı gibi, ayrıca Yönetmeliğin 54’üncü maddesinin beşinci ve altıncı fıkraları da uygulanmayacak, böylelikle söz konusu fıkralara ilişkin </w:t>
      </w:r>
      <w:r w:rsidR="000F338A" w:rsidRPr="000103E1">
        <w:rPr>
          <w:rFonts w:ascii="Aptos" w:hAnsi="Aptos"/>
          <w:color w:val="000000"/>
          <w:spacing w:val="-2"/>
          <w:lang w:val="cy-GB"/>
        </w:rPr>
        <w:t>Erpa</w:t>
      </w:r>
      <w:r w:rsidR="00D3708E" w:rsidRPr="000103E1">
        <w:rPr>
          <w:rFonts w:ascii="Aptos" w:hAnsi="Aptos"/>
          <w:color w:val="000000"/>
          <w:spacing w:val="-2"/>
          <w:lang w:val="cy-GB"/>
        </w:rPr>
        <w:t>'</w:t>
      </w:r>
      <w:r w:rsidR="00AC61DF" w:rsidRPr="000103E1">
        <w:rPr>
          <w:rFonts w:ascii="Aptos" w:hAnsi="Aptos"/>
          <w:color w:val="000000"/>
          <w:spacing w:val="-2"/>
          <w:lang w:val="cy-GB"/>
        </w:rPr>
        <w:t>nın</w:t>
      </w:r>
      <w:r w:rsidRPr="000103E1">
        <w:rPr>
          <w:rFonts w:ascii="Aptos" w:hAnsi="Aptos"/>
          <w:color w:val="000000"/>
          <w:spacing w:val="-2"/>
          <w:lang w:val="cy-GB"/>
        </w:rPr>
        <w:t xml:space="preserve"> herhangi bir yükümlülüğü ve sorumluluğu bulunmayıp, her türlü yükümlülük ve sorumluluk tümüyle Kullanıcıya ait olacaktır.</w:t>
      </w:r>
    </w:p>
    <w:p w14:paraId="746C2033"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0AFCDF54" w14:textId="49CE5DC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 xml:space="preserve">Kullanıcı ödeme araçlarını/kartını çalınma ve kayba karşı koruyacak, Hassas Kullanıcı Verisini başkasına vermeyecek ve kullandırmayacak, başkasına ait kartı kullanmayacaktır. Bu tür durumlardan ve sonuçlardan Yönetmelik 54’üncü madde 4. ve 6. fıkra saklı kalmak kaydı ile </w:t>
      </w:r>
      <w:r w:rsidR="000F338A" w:rsidRPr="000103E1">
        <w:rPr>
          <w:rFonts w:ascii="Aptos" w:hAnsi="Aptos"/>
          <w:color w:val="000000"/>
          <w:spacing w:val="-2"/>
          <w:lang w:val="cy-GB"/>
        </w:rPr>
        <w:t>Erpa</w:t>
      </w:r>
      <w:r w:rsidRPr="000103E1">
        <w:rPr>
          <w:rFonts w:ascii="Aptos" w:hAnsi="Aptos"/>
          <w:color w:val="000000"/>
          <w:spacing w:val="-2"/>
          <w:lang w:val="cy-GB"/>
        </w:rPr>
        <w:t xml:space="preserve"> herhangi bir şekilde sorumlu tutulamaz. Kullanıcı bulduğu kartları </w:t>
      </w:r>
      <w:r w:rsidR="000F338A" w:rsidRPr="000103E1">
        <w:rPr>
          <w:rFonts w:ascii="Aptos" w:hAnsi="Aptos"/>
          <w:color w:val="000000"/>
          <w:spacing w:val="-2"/>
          <w:lang w:val="cy-GB"/>
        </w:rPr>
        <w:t>Erpa</w:t>
      </w:r>
      <w:r w:rsidRPr="000103E1">
        <w:rPr>
          <w:rFonts w:ascii="Aptos" w:hAnsi="Aptos"/>
          <w:color w:val="000000"/>
          <w:spacing w:val="-2"/>
          <w:lang w:val="cy-GB"/>
        </w:rPr>
        <w:t xml:space="preserve"> iletişim noktalarına, üye işyerlerine, temsilcilerine teslim edecek ve müşteri hizmetleri hattına bildirecektir.</w:t>
      </w:r>
    </w:p>
    <w:p w14:paraId="1636FBCD" w14:textId="77777777" w:rsidR="009C3C16" w:rsidRPr="000103E1" w:rsidRDefault="009C3C16" w:rsidP="00955D53">
      <w:pPr>
        <w:pStyle w:val="NormalWeb"/>
        <w:shd w:val="clear" w:color="auto" w:fill="FFFFFF"/>
        <w:spacing w:before="0" w:beforeAutospacing="0" w:after="0" w:afterAutospacing="0"/>
        <w:jc w:val="both"/>
        <w:rPr>
          <w:rFonts w:ascii="Aptos" w:hAnsi="Aptos"/>
          <w:color w:val="000000"/>
          <w:spacing w:val="-2"/>
          <w:lang w:val="cy-GB"/>
        </w:rPr>
      </w:pPr>
    </w:p>
    <w:p w14:paraId="221044AD" w14:textId="013A5A79"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önceden bildirim yapmak şartıyla teknolojik gerekliliklerle tedavüldeki kartların son geçerlilik tarihine ilişkin düzenlemeler yapabilir.</w:t>
      </w:r>
    </w:p>
    <w:p w14:paraId="1C71C3AF"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65276C4C" w14:textId="3B902F38"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tarafından sağlanan bir kartın üzerinde kart ve/veya barkod numarası bulunmaması veya kart ve/veya barkod okunamayacak şekilde silinmiş olması durumunda Kullanıcı bedelini ödeyerek yeni bir kart temin edebilecektir. Kullanıcı, kartının üzerinde kalan elektronik parayı karta sahip olduğu ve herhangi bir şüpheli işlem tespiti olmadığı sürece yeni kartına aktarabilecektir.</w:t>
      </w:r>
    </w:p>
    <w:p w14:paraId="5D3B0538" w14:textId="77777777" w:rsidR="00F42BA5" w:rsidRPr="000103E1" w:rsidRDefault="00F42BA5" w:rsidP="00955D53">
      <w:pPr>
        <w:pStyle w:val="NormalWeb"/>
        <w:shd w:val="clear" w:color="auto" w:fill="FFFFFF"/>
        <w:spacing w:before="0" w:beforeAutospacing="0" w:after="0" w:afterAutospacing="0"/>
        <w:jc w:val="both"/>
        <w:rPr>
          <w:rFonts w:ascii="Aptos" w:hAnsi="Aptos"/>
          <w:color w:val="000000"/>
          <w:spacing w:val="-2"/>
          <w:lang w:val="cy-GB"/>
        </w:rPr>
      </w:pPr>
    </w:p>
    <w:p w14:paraId="0D9FFA1C"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Temin edilen mal veya hizmetler ile bunların iadesine ilişkin olarak ilgili mal veya hizmetin sağlayıcısı konumundaki Alıcı tarafından öngörülen kurallar geçerli olacaktır.</w:t>
      </w:r>
    </w:p>
    <w:p w14:paraId="21C28F61"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72D6CD6" w14:textId="4447C6E6" w:rsidR="004B542D"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Alıcı ile arasında çıkabilecek her türlü ihtilafta </w:t>
      </w:r>
      <w:r w:rsidR="00AC61DF" w:rsidRPr="000103E1">
        <w:rPr>
          <w:rFonts w:ascii="Aptos" w:hAnsi="Aptos"/>
          <w:color w:val="000000"/>
          <w:spacing w:val="-2"/>
          <w:lang w:val="cy-GB"/>
        </w:rPr>
        <w:t>Erpa’nın</w:t>
      </w:r>
      <w:r w:rsidRPr="000103E1">
        <w:rPr>
          <w:rFonts w:ascii="Aptos" w:hAnsi="Aptos"/>
          <w:color w:val="000000"/>
          <w:spacing w:val="-2"/>
          <w:lang w:val="cy-GB"/>
        </w:rPr>
        <w:t xml:space="preserve"> taraf olmadığını ayrıca kabul eder. Kullanıcı, mal veya hizmete ilişkin ayıplı mal iddiası, temin veya teslim vb. her türlü yasal ve sözleşmesel taleplerini doğrudan Alıcı’ya iletecek olup bu kapsamda </w:t>
      </w:r>
      <w:r w:rsidR="000F338A" w:rsidRPr="000103E1">
        <w:rPr>
          <w:rFonts w:ascii="Aptos" w:hAnsi="Aptos"/>
          <w:color w:val="000000"/>
          <w:spacing w:val="-2"/>
          <w:lang w:val="cy-GB"/>
        </w:rPr>
        <w:t>Erpa</w:t>
      </w:r>
      <w:r w:rsidR="007E65C7" w:rsidRPr="000103E1">
        <w:rPr>
          <w:rFonts w:ascii="Aptos" w:hAnsi="Aptos"/>
          <w:color w:val="000000"/>
          <w:spacing w:val="-2"/>
          <w:lang w:val="cy-GB"/>
        </w:rPr>
        <w:t>’d</w:t>
      </w:r>
      <w:r w:rsidR="00AC61DF" w:rsidRPr="000103E1">
        <w:rPr>
          <w:rFonts w:ascii="Aptos" w:hAnsi="Aptos"/>
          <w:color w:val="000000"/>
          <w:spacing w:val="-2"/>
          <w:lang w:val="cy-GB"/>
        </w:rPr>
        <w:t>a</w:t>
      </w:r>
      <w:r w:rsidR="007E65C7" w:rsidRPr="000103E1">
        <w:rPr>
          <w:rFonts w:ascii="Aptos" w:hAnsi="Aptos"/>
          <w:color w:val="000000"/>
          <w:spacing w:val="-2"/>
          <w:lang w:val="cy-GB"/>
        </w:rPr>
        <w:t>n</w:t>
      </w:r>
      <w:r w:rsidRPr="000103E1">
        <w:rPr>
          <w:rFonts w:ascii="Aptos" w:hAnsi="Aptos"/>
          <w:color w:val="000000"/>
          <w:spacing w:val="-2"/>
          <w:lang w:val="cy-GB"/>
        </w:rPr>
        <w:t xml:space="preserve"> herhangi bir talepte bulunamayacağını bilmekte ve kabul etmektedir.</w:t>
      </w:r>
    </w:p>
    <w:p w14:paraId="5A37BB89" w14:textId="77777777" w:rsidR="00FA2AEA" w:rsidRPr="000103E1" w:rsidRDefault="00FA2AEA" w:rsidP="00955D53">
      <w:pPr>
        <w:pStyle w:val="NormalWeb"/>
        <w:shd w:val="clear" w:color="auto" w:fill="FFFFFF"/>
        <w:spacing w:before="0" w:beforeAutospacing="0" w:after="0" w:afterAutospacing="0"/>
        <w:jc w:val="both"/>
        <w:rPr>
          <w:rFonts w:ascii="Aptos" w:hAnsi="Aptos"/>
          <w:color w:val="000000"/>
          <w:spacing w:val="-2"/>
          <w:lang w:val="cy-GB"/>
        </w:rPr>
      </w:pPr>
    </w:p>
    <w:p w14:paraId="55335230" w14:textId="7869090D" w:rsidR="006635F1" w:rsidRPr="000103E1" w:rsidRDefault="006D1827"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Kullanıcı’nın üçüncü kişilere (aile, vekil/vasi vb.) ait kişisel verileri </w:t>
      </w:r>
      <w:r w:rsidR="000F338A" w:rsidRPr="000103E1">
        <w:rPr>
          <w:rFonts w:ascii="Aptos" w:hAnsi="Aptos"/>
          <w:color w:val="000000"/>
          <w:spacing w:val="-2"/>
          <w:lang w:val="cy-GB"/>
        </w:rPr>
        <w:t>Erpa</w:t>
      </w:r>
      <w:r w:rsidRPr="000103E1">
        <w:rPr>
          <w:rFonts w:ascii="Aptos" w:hAnsi="Aptos"/>
          <w:color w:val="000000"/>
          <w:spacing w:val="-2"/>
          <w:lang w:val="cy-GB"/>
        </w:rPr>
        <w:t xml:space="preserve"> ile paylaşması veya bu kişilere ait kişisel verilerin üçüncü taraflar ile paylaşılmasını talep etmesi halinde, üçüncü kişilerin işlenen kişisel verileri nezdinde bilgilendirilmelerine yönelik tüm sorumluluk </w:t>
      </w:r>
      <w:r w:rsidR="0071774A" w:rsidRPr="000103E1">
        <w:rPr>
          <w:rFonts w:ascii="Aptos" w:hAnsi="Aptos"/>
          <w:color w:val="000000"/>
          <w:spacing w:val="-2"/>
          <w:lang w:val="cy-GB"/>
        </w:rPr>
        <w:t>Kullanıcı’ya</w:t>
      </w:r>
      <w:r w:rsidRPr="000103E1">
        <w:rPr>
          <w:rFonts w:ascii="Aptos" w:hAnsi="Aptos"/>
          <w:color w:val="000000"/>
          <w:spacing w:val="-2"/>
          <w:lang w:val="cy-GB"/>
        </w:rPr>
        <w:t xml:space="preserve"> aittir. İşbu bilgilerin paylaşılması durumunda üçüncü kişilerin verilerinin doğru/güncel olmamasından veya bu durumda oluşabilecek sonuçlardan </w:t>
      </w:r>
      <w:r w:rsidR="000F338A" w:rsidRPr="000103E1">
        <w:rPr>
          <w:rFonts w:ascii="Aptos" w:hAnsi="Aptos"/>
          <w:color w:val="000000"/>
          <w:spacing w:val="-2"/>
          <w:lang w:val="cy-GB"/>
        </w:rPr>
        <w:t>Erpa</w:t>
      </w:r>
      <w:r w:rsidRPr="000103E1">
        <w:rPr>
          <w:rFonts w:ascii="Aptos" w:hAnsi="Aptos"/>
          <w:color w:val="000000"/>
          <w:spacing w:val="-2"/>
          <w:lang w:val="cy-GB"/>
        </w:rPr>
        <w:t xml:space="preserve"> sorumlu tutulamaz.</w:t>
      </w:r>
    </w:p>
    <w:p w14:paraId="6EA8923B" w14:textId="77777777" w:rsidR="00FA2AEA" w:rsidRPr="000103E1" w:rsidRDefault="00FA2AEA" w:rsidP="00955D53">
      <w:pPr>
        <w:pStyle w:val="NormalWeb"/>
        <w:shd w:val="clear" w:color="auto" w:fill="FFFFFF"/>
        <w:spacing w:before="0" w:beforeAutospacing="0" w:after="0" w:afterAutospacing="0"/>
        <w:jc w:val="both"/>
        <w:rPr>
          <w:rFonts w:ascii="Aptos" w:hAnsi="Aptos"/>
          <w:color w:val="000000"/>
          <w:spacing w:val="-2"/>
          <w:lang w:val="cy-GB"/>
        </w:rPr>
      </w:pPr>
    </w:p>
    <w:p w14:paraId="47EF9BE8" w14:textId="1A2B59D2"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Mal veya hizmetin yasalara ve ahlaka uygun olmasını ve eksiksiz olarak temin veya teslim edilmesini sağlamak ilgili mal veya hizmetin sağlayıcısının yükümlülüğündedir. Kullanıcı, mal veya hizmetin sağlayıcısı ile arasında çıkabilecek her türlü ihtilafta </w:t>
      </w:r>
      <w:r w:rsidR="00AC61DF" w:rsidRPr="000103E1">
        <w:rPr>
          <w:rFonts w:ascii="Aptos" w:hAnsi="Aptos"/>
          <w:color w:val="000000"/>
          <w:spacing w:val="-2"/>
          <w:lang w:val="cy-GB"/>
        </w:rPr>
        <w:t>Erpa’nın</w:t>
      </w:r>
      <w:r w:rsidRPr="000103E1">
        <w:rPr>
          <w:rFonts w:ascii="Aptos" w:hAnsi="Aptos"/>
          <w:color w:val="000000"/>
          <w:spacing w:val="-2"/>
          <w:lang w:val="cy-GB"/>
        </w:rPr>
        <w:t xml:space="preserve"> taraf olmadığını; burada sayılanlarla sınırlı olmaksızın, işleme itiraz etmesi, mal veya hizmeti iade talep etmesi, ayıplı mal veya hizmet iddiasında bulunması dâhil Tüketicinin Korunması Hakkında Kanun, Borçlar Kanunu ve ilgili mevzuata dayanan taleplerini doğrudan ilgili mal veya hizmetin sağlayıcısına ileteceğini, bu kapsamda doğacak talep, itiraz, soru, sorun, şikayet ve benzeri hallerde </w:t>
      </w:r>
      <w:r w:rsidR="00AC61DF" w:rsidRPr="000103E1">
        <w:rPr>
          <w:rFonts w:ascii="Aptos" w:hAnsi="Aptos"/>
          <w:color w:val="000000"/>
          <w:spacing w:val="-2"/>
          <w:lang w:val="cy-GB"/>
        </w:rPr>
        <w:t>Erpa’nın</w:t>
      </w:r>
      <w:r w:rsidRPr="000103E1">
        <w:rPr>
          <w:rFonts w:ascii="Aptos" w:hAnsi="Aptos"/>
          <w:color w:val="000000"/>
          <w:spacing w:val="-2"/>
          <w:lang w:val="cy-GB"/>
        </w:rPr>
        <w:t xml:space="preserve"> herhangi bir sorumluluğu bulunmadığını kabul, beyan ve taahhüt eder.</w:t>
      </w:r>
    </w:p>
    <w:p w14:paraId="60F6A08D"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E3CE5C7" w14:textId="7DE25F06"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tarafından satın alımı gerçekleştirilen mal ve/veya hizmetlere ilişkin faturayı/fişi doğrudan mal ve/veya hizmeti temin eden Alıcı kesecek olup, Kullanıcı bu kapsamda </w:t>
      </w:r>
      <w:r w:rsidR="00AC61DF" w:rsidRPr="000103E1">
        <w:rPr>
          <w:rFonts w:ascii="Aptos" w:hAnsi="Aptos"/>
          <w:color w:val="000000"/>
          <w:spacing w:val="-2"/>
          <w:lang w:val="cy-GB"/>
        </w:rPr>
        <w:t>Erpa’nın</w:t>
      </w:r>
      <w:r w:rsidRPr="000103E1">
        <w:rPr>
          <w:rFonts w:ascii="Aptos" w:hAnsi="Aptos"/>
          <w:color w:val="000000"/>
          <w:spacing w:val="-2"/>
          <w:lang w:val="cy-GB"/>
        </w:rPr>
        <w:t xml:space="preserve"> herhangi bir sorumluluğunun söz konusu olmadığını kabul eder.</w:t>
      </w:r>
    </w:p>
    <w:p w14:paraId="19896E2C"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147DC9C"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Kullanıcı; yükleme yaptığı bir kartın/dijital cüzdanın kendisine ait olduğunu kontrol etmekle yükümlüdür. Kullanıcı, para transferi yapmak istediği takdirde para transferinin yapılmak istendiği hesaba/karta ilişkin bilgileri kontrol etmekle yükümlüdür.</w:t>
      </w:r>
    </w:p>
    <w:p w14:paraId="67F4E8C6"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0CE713EF" w14:textId="547CC57C"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yetkilendirmediği veya hatalı gerçekleştirilmiş ödeme işlemini öğrendiği andan itibaren </w:t>
      </w:r>
      <w:r w:rsidR="00EB2D9A" w:rsidRPr="000103E1">
        <w:rPr>
          <w:rFonts w:ascii="Aptos" w:hAnsi="Aptos"/>
          <w:color w:val="000000"/>
          <w:spacing w:val="-2"/>
          <w:lang w:val="cy-GB"/>
        </w:rPr>
        <w:t>Erpa’ya</w:t>
      </w:r>
      <w:r w:rsidRPr="000103E1">
        <w:rPr>
          <w:rFonts w:ascii="Aptos" w:hAnsi="Aptos"/>
          <w:color w:val="000000"/>
          <w:spacing w:val="-2"/>
          <w:lang w:val="cy-GB"/>
        </w:rPr>
        <w:t xml:space="preserve"> gecikmeksizin bildirmek suretiyle işlemin düzeltilmesini isteyebilir. Düzeltme talebi, her halükârda ödeme işleminin gerçekleştirilmesinden itibaren 13 (onüç) ay içinde yapılır. Bu madde kapsamındaki bildirimlerin yazılı olarak veya uzaktan iletişim aracı ile yapılması ve bildirimlere ilişkin kayıtların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saklanması esastır.</w:t>
      </w:r>
    </w:p>
    <w:p w14:paraId="50D885A2"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7F46156" w14:textId="119433C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hatalı ve yetkisiz işlemleri derhal </w:t>
      </w:r>
      <w:r w:rsidR="00EB2D9A" w:rsidRPr="000103E1">
        <w:rPr>
          <w:rFonts w:ascii="Aptos" w:hAnsi="Aptos"/>
          <w:color w:val="000000"/>
          <w:spacing w:val="-2"/>
          <w:lang w:val="cy-GB"/>
        </w:rPr>
        <w:t>Erpa’ya</w:t>
      </w:r>
      <w:r w:rsidRPr="000103E1">
        <w:rPr>
          <w:rFonts w:ascii="Aptos" w:hAnsi="Aptos"/>
          <w:color w:val="000000"/>
          <w:spacing w:val="-2"/>
          <w:lang w:val="cy-GB"/>
        </w:rPr>
        <w:t xml:space="preserve"> bildirmekle yükümlüdür.</w:t>
      </w:r>
    </w:p>
    <w:p w14:paraId="0A9DD914"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546EBD9" w14:textId="7A6F144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Gerek Alıcı ve/veya Alıcı’nın Ödeme Hizmeti Sağlayıcısı, gerekse </w:t>
      </w:r>
      <w:r w:rsidR="000F338A" w:rsidRPr="000103E1">
        <w:rPr>
          <w:rFonts w:ascii="Aptos" w:hAnsi="Aptos"/>
          <w:color w:val="000000"/>
          <w:spacing w:val="-2"/>
          <w:lang w:val="cy-GB"/>
        </w:rPr>
        <w:t>Erpa</w:t>
      </w:r>
      <w:r w:rsidRPr="000103E1">
        <w:rPr>
          <w:rFonts w:ascii="Aptos" w:hAnsi="Aptos"/>
          <w:color w:val="000000"/>
          <w:spacing w:val="-2"/>
          <w:lang w:val="cy-GB"/>
        </w:rPr>
        <w:t xml:space="preserve"> yetkisiz işlemin varlığına (herhangi bir Ödeme Aracı’nı kullanan kişinin o yetkili kişi olmadığı veya işlemi gerçekleştirmek için bilgileri bulunan kişi olmadığına) ilişkin haklı bir kanaati oluşursa </w:t>
      </w:r>
      <w:r w:rsidR="000F338A" w:rsidRPr="000103E1">
        <w:rPr>
          <w:rFonts w:ascii="Aptos" w:hAnsi="Aptos"/>
          <w:color w:val="000000"/>
          <w:spacing w:val="-2"/>
          <w:lang w:val="cy-GB"/>
        </w:rPr>
        <w:t>Erpa</w:t>
      </w:r>
      <w:r w:rsidRPr="000103E1">
        <w:rPr>
          <w:rFonts w:ascii="Aptos" w:hAnsi="Aptos"/>
          <w:color w:val="000000"/>
          <w:spacing w:val="-2"/>
          <w:lang w:val="cy-GB"/>
        </w:rPr>
        <w:t>; Kullanıcının yetkilendirmelerini inceleyerek hileli işlem şüphesi halinde ödemeyi kabul etmeme, Kullanıcı’nın hesabını/kartını geçici olarak bloke etme veya hesabı/kartı tamamen kapatma hakkına sahiptir.</w:t>
      </w:r>
    </w:p>
    <w:p w14:paraId="0B088EB7"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798D124" w14:textId="005E1CC6"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Kart hamilleri, yapacakları kayıp ya da çalıntı bildiriminden önceki yirmi dört saat içinde kartları ile gerçekleştirilen hukuka aykırı kullanımdan doğan zararlardan </w:t>
      </w:r>
      <w:r w:rsidR="0065753E" w:rsidRPr="000103E1">
        <w:rPr>
          <w:rFonts w:ascii="Aptos" w:hAnsi="Aptos"/>
          <w:color w:val="000000"/>
          <w:spacing w:val="-2"/>
          <w:lang w:val="cy-GB"/>
        </w:rPr>
        <w:t>1</w:t>
      </w:r>
      <w:r w:rsidRPr="000103E1">
        <w:rPr>
          <w:rFonts w:ascii="Aptos" w:hAnsi="Aptos"/>
          <w:color w:val="000000"/>
          <w:spacing w:val="-2"/>
          <w:lang w:val="cy-GB"/>
        </w:rPr>
        <w:t xml:space="preserve">50 TL’ye kadar sınırlı olmak üzere sorumludur. </w:t>
      </w:r>
      <w:r w:rsidR="0065753E" w:rsidRPr="000103E1">
        <w:rPr>
          <w:rFonts w:ascii="Aptos" w:hAnsi="Aptos"/>
          <w:color w:val="000000"/>
          <w:spacing w:val="-2"/>
          <w:lang w:val="cy-GB"/>
        </w:rPr>
        <w:t xml:space="preserve">Hukuka aykırı kullanım kart hamilinin ağır ihmali veya kasıtlı davranışı sonucu oluşmuş veya bildirimde bulunulmamış ise 150 TL sınırı uygulanmaz. </w:t>
      </w:r>
      <w:r w:rsidRPr="000103E1">
        <w:rPr>
          <w:rFonts w:ascii="Aptos" w:hAnsi="Aptos"/>
          <w:color w:val="000000"/>
          <w:spacing w:val="-2"/>
          <w:lang w:val="cy-GB"/>
        </w:rPr>
        <w:t xml:space="preserve">Hatalı ve yetkisiz işlem sebebiyle Alıcı ve/veya Alıcı’nın Ödeme Hizmeti Sağlayıcısından bedelin geri alınması halinde </w:t>
      </w:r>
      <w:r w:rsidR="000F338A" w:rsidRPr="000103E1">
        <w:rPr>
          <w:rFonts w:ascii="Aptos" w:hAnsi="Aptos"/>
          <w:color w:val="000000"/>
          <w:spacing w:val="-2"/>
          <w:lang w:val="cy-GB"/>
        </w:rPr>
        <w:t>Erpa</w:t>
      </w:r>
      <w:r w:rsidRPr="000103E1">
        <w:rPr>
          <w:rFonts w:ascii="Aptos" w:hAnsi="Aptos"/>
          <w:color w:val="000000"/>
          <w:spacing w:val="-2"/>
          <w:lang w:val="cy-GB"/>
        </w:rPr>
        <w:t xml:space="preserve"> işlemden doğan zararına ilişkin tutar, tespit ve ispat edilmiş olmadıkça ilgili bedelden mahsup edilemeyecektir.</w:t>
      </w:r>
    </w:p>
    <w:p w14:paraId="799844D9"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67A514BB"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Sözleşme uyarınca yaptığı bildirimden sonra gerçekleşen yetkilendirmediği ödeme işlemlerinden sorumlu olmayacaktır. Bununla birlikte, Kullanıcı, Ödeme Aracı’nı hileli kullanması Hassas Ödeme Verilerine ilişkin işbu Sözleşmede gösterilen yükümlülüklerini kasten veya ağır ihmalle yerine getirmemesi, Şifre, kart bilgisi, kullanıcıya özel bilgiler gibi hassas verileri 3. Kişilerle paylaşması, bu bilgilerin güvenliğini sağlayamaması durumlarında yetkilendirilmemiş işlemden doğan zararın tamamından sorumlu olacaktır.</w:t>
      </w:r>
    </w:p>
    <w:p w14:paraId="5A0E6BEA"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3193E39" w14:textId="581D1B7C"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Kullanıcının yetkilendirmediği veya hatalı işleme dayalı düzeltme talebi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mümkün olan en kısa süre içerisinde yerine getirilir. Yetkilendirilmemiş veya hatalı gerçekleşmiş ödeme işlemi ile ilgili olarak, gönderenin ödeme aracını hileli kullanması veya Yönetmelik’in 53. </w:t>
      </w:r>
      <w:r w:rsidR="00AA65CB" w:rsidRPr="000103E1">
        <w:rPr>
          <w:rFonts w:ascii="Aptos" w:hAnsi="Aptos"/>
          <w:color w:val="000000"/>
          <w:spacing w:val="-2"/>
          <w:lang w:val="cy-GB"/>
        </w:rPr>
        <w:t>m</w:t>
      </w:r>
      <w:r w:rsidRPr="000103E1">
        <w:rPr>
          <w:rFonts w:ascii="Aptos" w:hAnsi="Aptos"/>
          <w:color w:val="000000"/>
          <w:spacing w:val="-2"/>
          <w:lang w:val="cy-GB"/>
        </w:rPr>
        <w:t xml:space="preserve">addesindeki yükümlülüklerini yerine getirmediğine ilişkin kuvvetli şüphe bulunması durumunda, </w:t>
      </w:r>
      <w:r w:rsidR="000F338A" w:rsidRPr="000103E1">
        <w:rPr>
          <w:rFonts w:ascii="Aptos" w:hAnsi="Aptos"/>
          <w:color w:val="000000"/>
          <w:spacing w:val="-2"/>
          <w:lang w:val="cy-GB"/>
        </w:rPr>
        <w:t>Erpa</w:t>
      </w:r>
      <w:r w:rsidRPr="000103E1">
        <w:rPr>
          <w:rFonts w:ascii="Aptos" w:hAnsi="Aptos"/>
          <w:color w:val="000000"/>
          <w:spacing w:val="-2"/>
          <w:lang w:val="cy-GB"/>
        </w:rPr>
        <w:t xml:space="preserve"> işleme ilişkin düzeltme yapmadan önce, makul bir süreyle sınırlı olmak üzere, araştırma yapma hakkına sahiptir. Kullanıcının gönderen ve Kullanıcı tarafından ödeme işleminin yetkilendirilmeksizin ya da hatalı olarak gerçekleştiğinin ispatı durumunda,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bu ödeme işlemine ilişkin tutarı derhal Kullanıcıya iade etmek veya borçlandırılan ödeme hesabını eski durumuna getirmekle yükümlüdür.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yapılan araştırma neticesinde olumsuz istihbarat edinilmesi veya şüpheli işlem varlığı tespiti söz konusu olduğu takdirde </w:t>
      </w:r>
      <w:r w:rsidR="00AC61DF" w:rsidRPr="000103E1">
        <w:rPr>
          <w:rFonts w:ascii="Aptos" w:hAnsi="Aptos"/>
          <w:color w:val="000000"/>
          <w:spacing w:val="-2"/>
          <w:lang w:val="cy-GB"/>
        </w:rPr>
        <w:t>Erpa’nın</w:t>
      </w:r>
      <w:r w:rsidRPr="000103E1">
        <w:rPr>
          <w:rFonts w:ascii="Aptos" w:hAnsi="Aptos"/>
          <w:color w:val="000000"/>
          <w:spacing w:val="-2"/>
          <w:lang w:val="cy-GB"/>
        </w:rPr>
        <w:t xml:space="preserve"> iade işlemini bekletme hakkı saklıdır.</w:t>
      </w:r>
    </w:p>
    <w:p w14:paraId="47EFF803"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A74E6F3" w14:textId="74FF77FC"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ödeme hizmetlerine ilişkin işlemlerinde başkalarından yardım almayacaktır, işlem yaptığı ATM, pos cihazı, e-ticaret siteleri ve diğer online mecralarda (para giriş haznesinde, kart okutma yuvasında, kart çıkış yerinde, web sitelerinde vb.) şüphe uyandıracak bir durum (özel olarak yerleştirilmiş bir aparat, zararlı yazılım şüphesi, siber saldırı vb.) söz konusu olduğunda işlem yapmayacak</w:t>
      </w:r>
      <w:r w:rsidR="004F30AC" w:rsidRPr="000103E1">
        <w:rPr>
          <w:rFonts w:ascii="Aptos" w:hAnsi="Aptos"/>
          <w:color w:val="000000"/>
          <w:spacing w:val="-2"/>
          <w:lang w:val="cy-GB"/>
        </w:rPr>
        <w:t xml:space="preserve">, </w:t>
      </w:r>
      <w:r w:rsidRPr="000103E1">
        <w:rPr>
          <w:rFonts w:ascii="Aptos" w:hAnsi="Aptos"/>
          <w:color w:val="000000"/>
          <w:spacing w:val="-2"/>
          <w:lang w:val="cy-GB"/>
        </w:rPr>
        <w:t xml:space="preserve">derhal güvenlik görevlilerine haber verecek ve/veya </w:t>
      </w:r>
      <w:r w:rsidR="000F338A" w:rsidRPr="000103E1">
        <w:rPr>
          <w:rFonts w:ascii="Aptos" w:hAnsi="Aptos"/>
          <w:color w:val="000000"/>
          <w:spacing w:val="-2"/>
          <w:lang w:val="cy-GB"/>
        </w:rPr>
        <w:t>Erpa</w:t>
      </w:r>
      <w:r w:rsidRPr="000103E1">
        <w:rPr>
          <w:rFonts w:ascii="Aptos" w:hAnsi="Aptos"/>
          <w:color w:val="000000"/>
          <w:spacing w:val="-2"/>
          <w:lang w:val="cy-GB"/>
        </w:rPr>
        <w:t xml:space="preserve"> Müşteri Hizmetlerini arayacaktır. Kullanıcı, işbu maddede belirtilen yükümlülükleri yerine getirmediği takdirde ortaya çıkan doğrudan ve dolaylı tüm zarardan kendisi sorumlu olacaktır.</w:t>
      </w:r>
    </w:p>
    <w:p w14:paraId="16530A30"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1CCD4BD"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kartını katlamayacak, kıvırmayacak, bükmeyecek, kesmeyecek, delmeyecek, üzerindeki seri numarası ve diğer bilgileri silmeyecek, kartına fiziksel veya elektronik olarak herhangi bir şekilde müdahale etmeyecek, müdahale edilmesine müsaade etmeyecektir veya başka bir suretle tahrip etmeyecektir. Bu ve benzeri bir işleme maruz kalmış veya seri numarası vb. bilgileri okunmayan kartlar geri alınmaz, değiştirilmez ve tamir edilemez. Ancak kartta bulunan bakiye, bedelini ödeyerek satın aldığı diğer karta sözleşme koşulları çerçevesinde aktarılabilir veya içerisindeki bakiye havale veya EFT ile iade edilebilir. Kartın geri dönülmez bir şekilde veya içindeki paranın ve diğer bilgilerin kurtarılamayacağı şekilde hasarlandığında Kullanıcı para iadesi talebinde bulunamaz ve bu konuda bir hak iddia edemez.</w:t>
      </w:r>
    </w:p>
    <w:p w14:paraId="311B8D94"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A0A360C" w14:textId="4328396B"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0F338A" w:rsidRPr="000103E1">
        <w:rPr>
          <w:rFonts w:ascii="Aptos" w:hAnsi="Aptos"/>
          <w:color w:val="000000"/>
          <w:spacing w:val="-2"/>
          <w:lang w:val="cy-GB"/>
        </w:rPr>
        <w:t>Erpa</w:t>
      </w:r>
      <w:r w:rsidR="009F6436" w:rsidRPr="000103E1">
        <w:rPr>
          <w:rFonts w:ascii="Aptos" w:hAnsi="Aptos"/>
          <w:color w:val="000000"/>
          <w:spacing w:val="-2"/>
          <w:lang w:val="cy-GB"/>
        </w:rPr>
        <w:t xml:space="preserve"> </w:t>
      </w:r>
      <w:r w:rsidRPr="000103E1">
        <w:rPr>
          <w:rFonts w:ascii="Aptos" w:hAnsi="Aptos"/>
          <w:color w:val="000000"/>
          <w:spacing w:val="-2"/>
          <w:lang w:val="cy-GB"/>
        </w:rPr>
        <w:t>ödeme hizmetleri ve Ön Ödemeli Kart ve/veya Dijital Cüzdan ile ilgili tüm hizmetlerden yararlanabilmek için</w:t>
      </w:r>
      <w:r w:rsidR="00E34D32" w:rsidRPr="000103E1">
        <w:rPr>
          <w:rFonts w:ascii="Aptos" w:hAnsi="Aptos"/>
          <w:color w:val="000000"/>
          <w:spacing w:val="-2"/>
          <w:lang w:val="cy-GB"/>
        </w:rPr>
        <w:t xml:space="preserve"> internet</w:t>
      </w:r>
      <w:r w:rsidRPr="000103E1">
        <w:rPr>
          <w:rFonts w:ascii="Aptos" w:hAnsi="Aptos"/>
          <w:color w:val="000000"/>
          <w:spacing w:val="-2"/>
          <w:lang w:val="cy-GB"/>
        </w:rPr>
        <w:t xml:space="preserve"> adresi veya </w:t>
      </w:r>
      <w:r w:rsidR="00AC61DF" w:rsidRPr="000103E1">
        <w:rPr>
          <w:rFonts w:ascii="Aptos" w:hAnsi="Aptos"/>
          <w:color w:val="000000"/>
          <w:spacing w:val="-2"/>
          <w:lang w:val="cy-GB"/>
        </w:rPr>
        <w:t>Erpa’nın</w:t>
      </w:r>
      <w:r w:rsidRPr="000103E1">
        <w:rPr>
          <w:rFonts w:ascii="Aptos" w:hAnsi="Aptos"/>
          <w:color w:val="000000"/>
          <w:spacing w:val="-2"/>
          <w:lang w:val="cy-GB"/>
        </w:rPr>
        <w:t xml:space="preserve"> sağladığı API’ler üzerinden T.C. Kimlik numarası, isim, soy isim, uyruk bilgisi, doğum tarihi, GSM numarası, e-posta adresi ve diğer adres bilgileri ve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talep edilebilecek diğer bilgilerle üye olmalı, kartını kaydetmeli ve kartını kişiselleştirmelidir. Bu aşamada </w:t>
      </w:r>
      <w:r w:rsidR="000F338A" w:rsidRPr="000103E1">
        <w:rPr>
          <w:rFonts w:ascii="Aptos" w:hAnsi="Aptos"/>
          <w:color w:val="000000"/>
          <w:spacing w:val="-2"/>
          <w:lang w:val="cy-GB"/>
        </w:rPr>
        <w:t>Erpa</w:t>
      </w:r>
      <w:r w:rsidRPr="000103E1">
        <w:rPr>
          <w:rFonts w:ascii="Aptos" w:hAnsi="Aptos"/>
          <w:color w:val="000000"/>
          <w:spacing w:val="-2"/>
          <w:lang w:val="cy-GB"/>
        </w:rPr>
        <w:t>, kart sahibinin verdiği bilgilerin doğru olduğunu kabul eder ve yanlış bilgilerin verilmesinden doğabilecek her türlü hukuki sorumluluklar Kullanıcıya ait olacaktır.</w:t>
      </w:r>
    </w:p>
    <w:p w14:paraId="3F3E330A"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4C8269B" w14:textId="7BD03A60"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0F338A" w:rsidRPr="000103E1">
        <w:rPr>
          <w:rFonts w:ascii="Aptos" w:hAnsi="Aptos"/>
          <w:color w:val="000000"/>
          <w:spacing w:val="-2"/>
          <w:lang w:val="cy-GB"/>
        </w:rPr>
        <w:t>Erpa</w:t>
      </w:r>
      <w:r w:rsidRPr="000103E1">
        <w:rPr>
          <w:rFonts w:ascii="Aptos" w:hAnsi="Aptos"/>
          <w:color w:val="000000"/>
          <w:spacing w:val="-2"/>
          <w:lang w:val="cy-GB"/>
        </w:rPr>
        <w:t xml:space="preserve"> Müşteri Hizmetlerine şahsen başvurduğunda, talep ve şikâyetlerini Adı, Soyadı, T.C. Kimlik Numarası, İletişim Adres ve Telefon bilgileri,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talep edilebilecek diğer bilgileri ve gerektiğinde IBAN bilgilerini verecektir, aksi takdirde işlem yapılmayacaktır.</w:t>
      </w:r>
    </w:p>
    <w:p w14:paraId="4357AAC1"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5D7DBD48"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Satın alınmış ve en az bir kez kullanılmış kartlar iade alınmaz, yenisi ile değiştirilmez.</w:t>
      </w:r>
    </w:p>
    <w:p w14:paraId="2DC0F965"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BD35D1B" w14:textId="3A3E2672"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Kişiselleştirilmiş kartların kullanım süresi dolduğu halde veya kullanım süresi dolmaksızın kart sahibi dışında üçüncü şahıslarca kullanılmaya teşebbüs edildiğinde; bu durumun üye işyeri yetkilisi/personeli veya denetime yetkili kişiler tarafından ya da teknik inceleme sonucu tespiti halinde, bahsi geçen görevlilerce söz konusu karta el konulur ve kart kullanıma kapatılarak iptal edilir. Karta el konulamaması halinde de usulsüz kullanımı tespit edilen kart, kullanıma kapatılır. Kartına el konulan kullanıcıların kartını tekrar kullanmak için başvuruda bulunduklarında ilgi mevzuat ve düzenlemeler uyarınca ve/veya </w:t>
      </w:r>
      <w:r w:rsidR="000F338A" w:rsidRPr="000103E1">
        <w:rPr>
          <w:rFonts w:ascii="Aptos" w:hAnsi="Aptos"/>
          <w:color w:val="000000"/>
          <w:spacing w:val="-2"/>
          <w:lang w:val="cy-GB"/>
        </w:rPr>
        <w:t>Erpa</w:t>
      </w:r>
      <w:r w:rsidRPr="000103E1">
        <w:rPr>
          <w:rFonts w:ascii="Aptos" w:hAnsi="Aptos"/>
          <w:color w:val="000000"/>
          <w:spacing w:val="-2"/>
          <w:lang w:val="cy-GB"/>
        </w:rPr>
        <w:t xml:space="preserve"> iş ortakları tarafından başvuru için belirlenen ücreti ödedikleri takdirde kendilerine yeni bir kişiselleştirilmiş kart verilir. Bu kişiler ayrıca söz konusu kullanımdan dolayı alıcıların uğradığı zararı tazmin etmekle yükümlüdür.</w:t>
      </w:r>
    </w:p>
    <w:p w14:paraId="1D765059"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36A7A881" w14:textId="75D25842"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 xml:space="preserve">Elektronik Paranın son kullanma tarihi dolum veya son işlem (Dolum/Harcama) tarihinden itibaren bir yıldan az olmamak üzere </w:t>
      </w:r>
      <w:r w:rsidR="00AC61DF" w:rsidRPr="000103E1">
        <w:rPr>
          <w:rFonts w:ascii="Aptos" w:hAnsi="Aptos"/>
          <w:color w:val="000000"/>
          <w:spacing w:val="-2"/>
          <w:lang w:val="cy-GB"/>
        </w:rPr>
        <w:t>Erpa’nın</w:t>
      </w:r>
      <w:r w:rsidRPr="000103E1">
        <w:rPr>
          <w:rFonts w:ascii="Aptos" w:hAnsi="Aptos"/>
          <w:color w:val="000000"/>
          <w:spacing w:val="-2"/>
          <w:lang w:val="cy-GB"/>
        </w:rPr>
        <w:t xml:space="preserve"> münhasır taktir yetkisine bağlı olarak belirlenebilir. Son kullanma tarihinin belirlenmesi halinde, son kullanma tarihi dolan söz konusu fonlar, elektronik para olma hükmünü kaybeder. Elektronik Para olma hükmünü kaybeden fonlar için 6493 sayılı Kanun ve Türk Borçlar Kanunu’nun genel hükümleri uygulanır.</w:t>
      </w:r>
    </w:p>
    <w:p w14:paraId="7B7EB0C8"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58F83294"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Son işlem (yükleme veya harcama) tarihinden itibaren 10 yıl süreyle herhangi bir işlem yapmayan Kullanıcıların kartları kullanıma kapatılacaktır. Bu kartlardan geriye dönük dönemsel, kartın bakiyesini aşmayacak şekilde ve müşteriyi 1 (bir) ay öncesinde bilgilendirerek işlem ücreti tahsil edilebilir. Takip eden aylar içinde kart bakiyesi sıfır olana kadar aylık işlem ücreti kesilmeye devam edecektir. Bu süre içinde karttaki kesintiye uğramamış bakiye kart kullanıcısının talebi halinde kendisine iade edilecektir.</w:t>
      </w:r>
    </w:p>
    <w:p w14:paraId="29698D04"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EB9B1F7" w14:textId="4B33BB4A"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Alıcı ve/veya Alıcı’nın Ödeme Hizmeti Sağlayıcısının herhangi bir nedenle Kullanıcıdan tahsil edilemeyen tutarlara ilişkin doğrudan kendisinden talepte bulunabileceğini ve bu kapsamda </w:t>
      </w:r>
      <w:r w:rsidR="00AC61DF" w:rsidRPr="000103E1">
        <w:rPr>
          <w:rFonts w:ascii="Aptos" w:hAnsi="Aptos"/>
          <w:color w:val="000000"/>
          <w:spacing w:val="-2"/>
          <w:lang w:val="cy-GB"/>
        </w:rPr>
        <w:t>Erpa’nın</w:t>
      </w:r>
      <w:r w:rsidRPr="000103E1">
        <w:rPr>
          <w:rFonts w:ascii="Aptos" w:hAnsi="Aptos"/>
          <w:color w:val="000000"/>
          <w:spacing w:val="-2"/>
          <w:lang w:val="cy-GB"/>
        </w:rPr>
        <w:t xml:space="preserve"> herhangi bir sorumluluğunun söz konusu olmayacağını kabul eder.</w:t>
      </w:r>
    </w:p>
    <w:p w14:paraId="49B83CD7"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4ED1E5B" w14:textId="40F9BB75" w:rsidR="00E82B7F" w:rsidRPr="000103E1" w:rsidRDefault="00AC61D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Erpa’nın</w:t>
      </w:r>
      <w:r w:rsidR="00E82B7F" w:rsidRPr="000103E1">
        <w:rPr>
          <w:rFonts w:ascii="Aptos" w:hAnsi="Aptos"/>
          <w:color w:val="000000"/>
          <w:spacing w:val="-2"/>
          <w:lang w:val="cy-GB"/>
        </w:rPr>
        <w:t xml:space="preserve"> Kullanıcılara sunduğu hizmetler, Türk Lirası (TL) üzerinden gerçekleştirilir. </w:t>
      </w:r>
      <w:r w:rsidR="000F338A" w:rsidRPr="000103E1">
        <w:rPr>
          <w:rFonts w:ascii="Aptos" w:hAnsi="Aptos"/>
          <w:color w:val="000000"/>
          <w:spacing w:val="-2"/>
          <w:lang w:val="cy-GB"/>
        </w:rPr>
        <w:t>Erpa</w:t>
      </w:r>
      <w:r w:rsidR="006F187C" w:rsidRPr="000103E1">
        <w:rPr>
          <w:rFonts w:ascii="Aptos" w:hAnsi="Aptos"/>
          <w:color w:val="000000"/>
          <w:spacing w:val="-2"/>
          <w:lang w:val="cy-GB"/>
        </w:rPr>
        <w:t xml:space="preserve"> </w:t>
      </w:r>
      <w:r w:rsidR="00E82B7F" w:rsidRPr="000103E1">
        <w:rPr>
          <w:rFonts w:ascii="Aptos" w:hAnsi="Aptos"/>
          <w:color w:val="000000"/>
          <w:spacing w:val="-2"/>
          <w:lang w:val="cy-GB"/>
        </w:rPr>
        <w:t>Ödeme Hizmet</w:t>
      </w:r>
      <w:r w:rsidR="006F187C" w:rsidRPr="000103E1">
        <w:rPr>
          <w:rFonts w:ascii="Aptos" w:hAnsi="Aptos"/>
          <w:color w:val="000000"/>
          <w:spacing w:val="-2"/>
          <w:lang w:val="cy-GB"/>
        </w:rPr>
        <w:t>leri</w:t>
      </w:r>
      <w:r w:rsidR="00E82B7F" w:rsidRPr="000103E1">
        <w:rPr>
          <w:rFonts w:ascii="Aptos" w:hAnsi="Aptos"/>
          <w:color w:val="000000"/>
          <w:spacing w:val="-2"/>
          <w:lang w:val="cy-GB"/>
        </w:rPr>
        <w:t xml:space="preserve"> kapsamı ve işlemlerin gerçekleştir</w:t>
      </w:r>
      <w:r w:rsidR="008F7E57" w:rsidRPr="000103E1">
        <w:rPr>
          <w:rFonts w:ascii="Aptos" w:hAnsi="Aptos"/>
          <w:color w:val="000000"/>
          <w:spacing w:val="-2"/>
          <w:lang w:val="cy-GB"/>
        </w:rPr>
        <w:t>il</w:t>
      </w:r>
      <w:r w:rsidR="00E82B7F" w:rsidRPr="000103E1">
        <w:rPr>
          <w:rFonts w:ascii="Aptos" w:hAnsi="Aptos"/>
          <w:color w:val="000000"/>
          <w:spacing w:val="-2"/>
          <w:lang w:val="cy-GB"/>
        </w:rPr>
        <w:t>eceği para birimi ile ilgili değişiklik yapma hakkına sahip olup Hizmet ilgili Mevzuat hükümleri izin verdiği sürece Türkiye Cumhuriyet Merkez Bankası tarafından açıklanan tüm para birimleri ile gerçekleştirilebilir. Hizmetin TL’den farklı bir para biriminde gerçekleştirilmesi halinde uygulanacak döviz kuru Türkiye Cumhuriyet Merkez Bankası günlük satış kuru ile serbest piyasada geçerli olan satış kurları dikkate alınarak hesaplanır ve Kullanıcı, bu yönteme göre belirlenecek döviz kurundaki değişikliklerin derhal geçerli olacağını kabul eder.</w:t>
      </w:r>
    </w:p>
    <w:p w14:paraId="539C4F02"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57B269CA" w14:textId="615C3CEC"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Kullanıcıların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sağladığı mobil uygulamalara ve web-sitesine erişim imkânını tanıyan Kimlik Tanımlayıcıların teyidini sağlayacak ve giriş yapılacak yöntemleri belirleyip geliştirecektir.</w:t>
      </w:r>
    </w:p>
    <w:p w14:paraId="633AD793"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72915753" w14:textId="7BCB1DA1"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Ödeme Emrinin gerçekleştirilmesi için: Alıcı, ödeme yöntemi, Ödeme İşleminin tutarı, para birimi, işlem açıklaması ve hizmetin niteliğine göre talep edilecek diğer bilgileri </w:t>
      </w:r>
      <w:r w:rsidR="00EB2D9A" w:rsidRPr="000103E1">
        <w:rPr>
          <w:rFonts w:ascii="Aptos" w:hAnsi="Aptos"/>
          <w:color w:val="000000"/>
          <w:spacing w:val="-2"/>
          <w:lang w:val="cy-GB"/>
        </w:rPr>
        <w:t>Erpa’ya</w:t>
      </w:r>
      <w:r w:rsidRPr="000103E1">
        <w:rPr>
          <w:rFonts w:ascii="Aptos" w:hAnsi="Aptos"/>
          <w:color w:val="000000"/>
          <w:spacing w:val="-2"/>
          <w:lang w:val="cy-GB"/>
        </w:rPr>
        <w:t xml:space="preserve"> iletmek zorundadır.</w:t>
      </w:r>
    </w:p>
    <w:p w14:paraId="68C1F4EC"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CD00F66" w14:textId="1E92B1A8"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tarafından sağlanan kartın ödeme aracı olarak kullanıldığı işlemlerde kartın validatör, pos vb. cihazlara okutulması ile Ödeme Emri (Harcama Talimatı ve Onayı) verilmiş olur. Diğer ödeme hizmetleri için ise; Kullanıcı, Ödeme İşleminin başlaması ve tamamlanmasına ilişkin olarak, </w:t>
      </w:r>
      <w:r w:rsidR="00EB2D9A" w:rsidRPr="000103E1">
        <w:rPr>
          <w:rFonts w:ascii="Aptos" w:hAnsi="Aptos"/>
          <w:color w:val="000000"/>
          <w:spacing w:val="-2"/>
          <w:lang w:val="cy-GB"/>
        </w:rPr>
        <w:t>Erpa’ya</w:t>
      </w:r>
      <w:r w:rsidR="00E82B7F" w:rsidRPr="000103E1">
        <w:rPr>
          <w:rFonts w:ascii="Aptos" w:hAnsi="Aptos"/>
          <w:color w:val="000000"/>
          <w:spacing w:val="-2"/>
          <w:lang w:val="cy-GB"/>
        </w:rPr>
        <w:t xml:space="preserve">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sunduğu sistem üzerinden onay verir. Ödeme İşlemi, Kullanıcı tarafından Ödeme İşleminin gerçekleştirilmesi için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ileteceği doğrulama kodunun ilgili alana girilmesi vb. yöntemlerle onay verilmesi ile yetkilendirilmiş kabul edilecektir. Ödeme İşlemine ilişkin onay, kararlaştırılan yönteme uygun olarak Ödeme İşlemi öncesinde verilebileceği gibi sonrasında da verilebilir. Kararlaştırılan yönteme uygun olarak onaylanmamış Ödeme İşlemi yetkilendirilmemiş sayılır.</w:t>
      </w:r>
    </w:p>
    <w:p w14:paraId="26E34706"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64EBACD2" w14:textId="273128E6"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 xml:space="preserve">Ödeme Emri, Gönderen sıfatını haiz Kullanıcı bakımından </w:t>
      </w:r>
      <w:r w:rsidR="00EB2D9A" w:rsidRPr="000103E1">
        <w:rPr>
          <w:rFonts w:ascii="Aptos" w:hAnsi="Aptos"/>
          <w:color w:val="000000"/>
          <w:spacing w:val="-2"/>
          <w:lang w:val="cy-GB"/>
        </w:rPr>
        <w:t>Erpa’ya</w:t>
      </w:r>
      <w:r w:rsidRPr="000103E1">
        <w:rPr>
          <w:rFonts w:ascii="Aptos" w:hAnsi="Aptos"/>
          <w:color w:val="000000"/>
          <w:spacing w:val="-2"/>
          <w:lang w:val="cy-GB"/>
        </w:rPr>
        <w:t xml:space="preserve"> ulaştıktan sonra geri alınamaz.</w:t>
      </w:r>
    </w:p>
    <w:p w14:paraId="1632816C" w14:textId="77777777" w:rsidR="005F13CB" w:rsidRPr="000103E1" w:rsidRDefault="005F13CB" w:rsidP="00955D53">
      <w:pPr>
        <w:pStyle w:val="NormalWeb"/>
        <w:shd w:val="clear" w:color="auto" w:fill="FFFFFF"/>
        <w:spacing w:before="0" w:beforeAutospacing="0" w:after="0" w:afterAutospacing="0"/>
        <w:jc w:val="both"/>
        <w:rPr>
          <w:rFonts w:ascii="Aptos" w:hAnsi="Aptos"/>
          <w:color w:val="000000"/>
          <w:spacing w:val="-2"/>
          <w:lang w:val="cy-GB"/>
        </w:rPr>
      </w:pPr>
    </w:p>
    <w:p w14:paraId="65BFBA5E" w14:textId="0502B733" w:rsidR="00D42D45"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Ödeme İşleminin Alıcı tarafından veya Alıcı aracılığıyla başlatıldığı durumlarda, Ödeme Emrini </w:t>
      </w:r>
      <w:r w:rsidR="00EB2D9A" w:rsidRPr="000103E1">
        <w:rPr>
          <w:rFonts w:ascii="Aptos" w:hAnsi="Aptos"/>
          <w:color w:val="000000"/>
          <w:spacing w:val="-2"/>
          <w:lang w:val="cy-GB"/>
        </w:rPr>
        <w:t>Erpa’ya</w:t>
      </w:r>
      <w:r w:rsidRPr="000103E1">
        <w:rPr>
          <w:rFonts w:ascii="Aptos" w:hAnsi="Aptos"/>
          <w:color w:val="000000"/>
          <w:spacing w:val="-2"/>
          <w:lang w:val="cy-GB"/>
        </w:rPr>
        <w:t xml:space="preserve"> ilettikten veya Ödeme İşleminin gerçekleştirilmesi için onay verdikten sonra Alıcı’nın aksi yönde mutabakatı olmadığı sürece Ödeme Emrini geri alamayacağını, Doğrudan Borçlandırma İşlemi kullanılarak yapılan Ödeme İşleminde, Ödeme Emrini en geç Ödeme İşleminin gerçekleştirilmesi için kararlaştırılan günden önceki iş gününün sonuna kadar geri alabileceğini, Ödemenin belirli bir günde, belirli bir dönemin sonunda veya Kullanıcının ödemeye ilişkin fonları </w:t>
      </w:r>
      <w:r w:rsidR="000F338A" w:rsidRPr="000103E1">
        <w:rPr>
          <w:rFonts w:ascii="Aptos" w:hAnsi="Aptos"/>
          <w:color w:val="000000"/>
          <w:spacing w:val="-2"/>
          <w:lang w:val="cy-GB"/>
        </w:rPr>
        <w:t>Erpa</w:t>
      </w:r>
      <w:r w:rsidRPr="000103E1">
        <w:rPr>
          <w:rFonts w:ascii="Aptos" w:hAnsi="Aptos"/>
          <w:color w:val="000000"/>
          <w:spacing w:val="-2"/>
          <w:lang w:val="cy-GB"/>
        </w:rPr>
        <w:t xml:space="preserve"> tasarrufuna bıraktığı günde gerçekleştirilmesinin kararlaştırıldığı hallerde Ödeme Emrini en geç Ödeme İşleminin gerçekleştirilmesi için kararlaştırılan günden önceki iş gününün sonuna kadar geri alabileceğini, Kullanıcının yukarıda belirtilen şekilde Ödeme Emrini geri alması halinde </w:t>
      </w:r>
      <w:r w:rsidR="000F338A" w:rsidRPr="000103E1">
        <w:rPr>
          <w:rFonts w:ascii="Aptos" w:hAnsi="Aptos"/>
          <w:color w:val="000000"/>
          <w:spacing w:val="-2"/>
          <w:lang w:val="cy-GB"/>
        </w:rPr>
        <w:t>Erpa</w:t>
      </w:r>
      <w:r w:rsidRPr="000103E1">
        <w:rPr>
          <w:rFonts w:ascii="Aptos" w:hAnsi="Aptos"/>
          <w:color w:val="000000"/>
          <w:spacing w:val="-2"/>
          <w:lang w:val="cy-GB"/>
        </w:rPr>
        <w:t xml:space="preserve"> </w:t>
      </w:r>
      <w:r w:rsidR="00BF1FA1" w:rsidRPr="000103E1">
        <w:rPr>
          <w:rFonts w:ascii="Aptos" w:hAnsi="Aptos"/>
          <w:color w:val="000000"/>
          <w:spacing w:val="-2"/>
          <w:lang w:val="cy-GB"/>
        </w:rPr>
        <w:t>internet</w:t>
      </w:r>
      <w:r w:rsidRPr="000103E1">
        <w:rPr>
          <w:rFonts w:ascii="Aptos" w:hAnsi="Aptos"/>
          <w:color w:val="000000"/>
          <w:spacing w:val="-2"/>
          <w:lang w:val="cy-GB"/>
        </w:rPr>
        <w:t xml:space="preserve"> sitesinde</w:t>
      </w:r>
      <w:r w:rsidR="00BF1FA1" w:rsidRPr="000103E1">
        <w:rPr>
          <w:rFonts w:ascii="Aptos" w:hAnsi="Aptos"/>
          <w:color w:val="000000"/>
          <w:spacing w:val="-2"/>
          <w:lang w:val="cy-GB"/>
        </w:rPr>
        <w:t xml:space="preserve"> </w:t>
      </w:r>
      <w:r w:rsidRPr="000103E1">
        <w:rPr>
          <w:rFonts w:ascii="Aptos" w:hAnsi="Aptos"/>
          <w:color w:val="000000"/>
          <w:spacing w:val="-2"/>
          <w:lang w:val="cy-GB"/>
        </w:rPr>
        <w:t>belirtilen şekilde ücretlendirileceğini kabul eder.</w:t>
      </w:r>
    </w:p>
    <w:p w14:paraId="1F7CE138" w14:textId="0389DA75"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Ödeme Emrinin Gönderen sıfatına haiz Kullanıcı bakımından </w:t>
      </w:r>
      <w:r w:rsidR="00EB2D9A" w:rsidRPr="000103E1">
        <w:rPr>
          <w:rFonts w:ascii="Aptos" w:hAnsi="Aptos"/>
          <w:color w:val="000000"/>
          <w:spacing w:val="-2"/>
          <w:lang w:val="cy-GB"/>
        </w:rPr>
        <w:t>Erpa’ya</w:t>
      </w:r>
      <w:r w:rsidRPr="000103E1">
        <w:rPr>
          <w:rFonts w:ascii="Aptos" w:hAnsi="Aptos"/>
          <w:color w:val="000000"/>
          <w:spacing w:val="-2"/>
          <w:lang w:val="cy-GB"/>
        </w:rPr>
        <w:t xml:space="preserve"> ulaştığı an, Ödeme Emrinin alındığı andır. Ödeme Emrinin Gönderen sıfatına haiz Kullanıcı bakımından </w:t>
      </w:r>
      <w:r w:rsidR="00EB2D9A" w:rsidRPr="000103E1">
        <w:rPr>
          <w:rFonts w:ascii="Aptos" w:hAnsi="Aptos"/>
          <w:color w:val="000000"/>
          <w:spacing w:val="-2"/>
          <w:lang w:val="cy-GB"/>
        </w:rPr>
        <w:t>Erpa’ya</w:t>
      </w:r>
      <w:r w:rsidRPr="000103E1">
        <w:rPr>
          <w:rFonts w:ascii="Aptos" w:hAnsi="Aptos"/>
          <w:color w:val="000000"/>
          <w:spacing w:val="-2"/>
          <w:lang w:val="cy-GB"/>
        </w:rPr>
        <w:t xml:space="preserve"> iş günü dışında ulaştığı anlarda, Ödeme Emri, izleyen ilk iş günü alınmış sayılır. Kullanıcı, Ödeme Emrinin EFT işlemi olduğu durumlarda iş günü içinde en geç saat 16:00’ya kadar </w:t>
      </w:r>
      <w:r w:rsidR="00EB2D9A" w:rsidRPr="000103E1">
        <w:rPr>
          <w:rFonts w:ascii="Aptos" w:hAnsi="Aptos"/>
          <w:color w:val="000000"/>
          <w:spacing w:val="-2"/>
          <w:lang w:val="cy-GB"/>
        </w:rPr>
        <w:t>Erpa’ya</w:t>
      </w:r>
      <w:r w:rsidRPr="000103E1">
        <w:rPr>
          <w:rFonts w:ascii="Aptos" w:hAnsi="Aptos"/>
          <w:color w:val="000000"/>
          <w:spacing w:val="-2"/>
          <w:lang w:val="cy-GB"/>
        </w:rPr>
        <w:t xml:space="preserve"> ulaştırabilir. Bu saatten sonra,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alınan Ödeme Emri, ertesi iş günü </w:t>
      </w:r>
      <w:r w:rsidR="00EB2D9A" w:rsidRPr="000103E1">
        <w:rPr>
          <w:rFonts w:ascii="Aptos" w:hAnsi="Aptos"/>
          <w:color w:val="000000"/>
          <w:spacing w:val="-2"/>
          <w:lang w:val="cy-GB"/>
        </w:rPr>
        <w:t>Erpa’ya</w:t>
      </w:r>
      <w:r w:rsidRPr="000103E1">
        <w:rPr>
          <w:rFonts w:ascii="Aptos" w:hAnsi="Aptos"/>
          <w:color w:val="000000"/>
          <w:spacing w:val="-2"/>
          <w:lang w:val="cy-GB"/>
        </w:rPr>
        <w:t xml:space="preserve"> ulaşır ve Ödeme Emrinin alındığı an sayılır.</w:t>
      </w:r>
    </w:p>
    <w:p w14:paraId="6423F63C"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14D8EF1F"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TARAFLARIN HAK VE YÜKÜMLÜLÜKLERİ</w:t>
      </w:r>
    </w:p>
    <w:p w14:paraId="5E6BDF61" w14:textId="79018C16"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Sözleşme kurulmasından önce Yönetmelik uyarınca risk değerlendirmesi yapmakla yükümlüdür. </w:t>
      </w:r>
      <w:r w:rsidRPr="000103E1">
        <w:rPr>
          <w:rFonts w:ascii="Aptos" w:hAnsi="Aptos"/>
          <w:color w:val="000000"/>
          <w:spacing w:val="-2"/>
          <w:lang w:val="cy-GB"/>
        </w:rPr>
        <w:t>Erpa</w:t>
      </w:r>
      <w:r w:rsidR="00E82B7F" w:rsidRPr="000103E1">
        <w:rPr>
          <w:rFonts w:ascii="Aptos" w:hAnsi="Aptos"/>
          <w:color w:val="000000"/>
          <w:spacing w:val="-2"/>
          <w:lang w:val="cy-GB"/>
        </w:rPr>
        <w:t xml:space="preserve"> risk değerlendirmesi neticesinde işbu Sözleşme’nin tarafların</w:t>
      </w:r>
      <w:r w:rsidR="00A03FE3" w:rsidRPr="000103E1">
        <w:rPr>
          <w:rFonts w:ascii="Aptos" w:hAnsi="Aptos"/>
          <w:color w:val="000000"/>
          <w:spacing w:val="-2"/>
          <w:lang w:val="cy-GB"/>
        </w:rPr>
        <w:t>ın</w:t>
      </w:r>
      <w:r w:rsidR="00E82B7F" w:rsidRPr="000103E1">
        <w:rPr>
          <w:rFonts w:ascii="Aptos" w:hAnsi="Aptos"/>
          <w:color w:val="000000"/>
          <w:spacing w:val="-2"/>
          <w:lang w:val="cy-GB"/>
        </w:rPr>
        <w:t xml:space="preserve"> eş zamanlı fiziksel varlığında kurulmasına tek başına karar vermeye yetkilidir. Sözleşmenin </w:t>
      </w:r>
      <w:r w:rsidR="0090413F" w:rsidRPr="000103E1">
        <w:rPr>
          <w:rFonts w:ascii="Aptos" w:hAnsi="Aptos"/>
          <w:color w:val="000000"/>
          <w:spacing w:val="-2"/>
          <w:lang w:val="cy-GB"/>
        </w:rPr>
        <w:t xml:space="preserve">uzaktan iletişim aracı kullanılarak </w:t>
      </w:r>
      <w:r w:rsidR="00E82B7F" w:rsidRPr="000103E1">
        <w:rPr>
          <w:rFonts w:ascii="Aptos" w:hAnsi="Aptos"/>
          <w:color w:val="000000"/>
          <w:spacing w:val="-2"/>
          <w:lang w:val="cy-GB"/>
        </w:rPr>
        <w:t xml:space="preserve">kurulduğu hallerde Kullanıcı tarafından sunulan belgenin geçerliliği hususunda ya da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dolandırıcılık veya sahtecilik teşkil edebilecek eylemlerden şüphe etmesi durumunda veya olumsuz istihbarat bulunması halinde sözleşme kurulmadan önce derhal </w:t>
      </w:r>
      <w:r w:rsidR="00A03FE3" w:rsidRPr="000103E1">
        <w:rPr>
          <w:rFonts w:ascii="Aptos" w:hAnsi="Aptos"/>
          <w:color w:val="000000"/>
          <w:spacing w:val="-2"/>
          <w:lang w:val="cy-GB"/>
        </w:rPr>
        <w:t>süreci</w:t>
      </w:r>
      <w:r w:rsidR="00E82B7F" w:rsidRPr="000103E1">
        <w:rPr>
          <w:rFonts w:ascii="Aptos" w:hAnsi="Aptos"/>
          <w:color w:val="000000"/>
          <w:spacing w:val="-2"/>
          <w:lang w:val="cy-GB"/>
        </w:rPr>
        <w:t xml:space="preserve"> sonlandırmaya yetkilidir. Böyle bir gerekçe ile </w:t>
      </w:r>
      <w:r w:rsidRPr="000103E1">
        <w:rPr>
          <w:rFonts w:ascii="Aptos" w:hAnsi="Aptos"/>
          <w:color w:val="000000"/>
          <w:spacing w:val="-2"/>
          <w:lang w:val="cy-GB"/>
        </w:rPr>
        <w:t>Erpa</w:t>
      </w:r>
      <w:r w:rsidR="00E82B7F" w:rsidRPr="000103E1">
        <w:rPr>
          <w:rFonts w:ascii="Aptos" w:hAnsi="Aptos"/>
          <w:color w:val="000000"/>
          <w:spacing w:val="-2"/>
          <w:lang w:val="cy-GB"/>
        </w:rPr>
        <w:t xml:space="preserve"> tarafından Kullanıcı ile </w:t>
      </w:r>
      <w:r w:rsidR="00A03FE3" w:rsidRPr="000103E1">
        <w:rPr>
          <w:rFonts w:ascii="Aptos" w:hAnsi="Aptos"/>
          <w:color w:val="000000"/>
          <w:spacing w:val="-2"/>
          <w:lang w:val="cy-GB"/>
        </w:rPr>
        <w:t>sürecin</w:t>
      </w:r>
      <w:r w:rsidR="00E82B7F" w:rsidRPr="000103E1">
        <w:rPr>
          <w:rFonts w:ascii="Aptos" w:hAnsi="Aptos"/>
          <w:color w:val="000000"/>
          <w:spacing w:val="-2"/>
          <w:lang w:val="cy-GB"/>
        </w:rPr>
        <w:t xml:space="preserve"> sona erdirilmiş olması halinde </w:t>
      </w:r>
      <w:r w:rsidRPr="000103E1">
        <w:rPr>
          <w:rFonts w:ascii="Aptos" w:hAnsi="Aptos"/>
          <w:color w:val="000000"/>
          <w:spacing w:val="-2"/>
          <w:lang w:val="cy-GB"/>
        </w:rPr>
        <w:t>Erpa</w:t>
      </w:r>
      <w:r w:rsidR="00E82B7F" w:rsidRPr="000103E1">
        <w:rPr>
          <w:rFonts w:ascii="Aptos" w:hAnsi="Aptos"/>
          <w:color w:val="000000"/>
          <w:spacing w:val="-2"/>
          <w:lang w:val="cy-GB"/>
        </w:rPr>
        <w:t xml:space="preserve"> bu kişi ile sözleşme ilişkisi kurulması amacıyla yeniden </w:t>
      </w:r>
      <w:r w:rsidR="0090413F" w:rsidRPr="000103E1">
        <w:rPr>
          <w:rFonts w:ascii="Aptos" w:hAnsi="Aptos"/>
          <w:color w:val="000000"/>
          <w:spacing w:val="-2"/>
          <w:lang w:val="cy-GB"/>
        </w:rPr>
        <w:t xml:space="preserve">uzaktan iletişim aracı kullanılarak </w:t>
      </w:r>
      <w:r w:rsidR="00A03FE3" w:rsidRPr="000103E1">
        <w:rPr>
          <w:rFonts w:ascii="Aptos" w:hAnsi="Aptos"/>
          <w:color w:val="000000"/>
          <w:spacing w:val="-2"/>
          <w:lang w:val="cy-GB"/>
        </w:rPr>
        <w:t>kullanıcı olma talebini</w:t>
      </w:r>
      <w:r w:rsidR="00E82B7F" w:rsidRPr="000103E1">
        <w:rPr>
          <w:rFonts w:ascii="Aptos" w:hAnsi="Aptos"/>
          <w:color w:val="000000"/>
          <w:spacing w:val="-2"/>
          <w:lang w:val="cy-GB"/>
        </w:rPr>
        <w:t xml:space="preserve"> reddetme hakkına sahiptir.</w:t>
      </w:r>
    </w:p>
    <w:p w14:paraId="1416842A" w14:textId="77777777" w:rsidR="00D42D45" w:rsidRPr="000103E1" w:rsidRDefault="00D42D45" w:rsidP="00955D53">
      <w:pPr>
        <w:pStyle w:val="NormalWeb"/>
        <w:shd w:val="clear" w:color="auto" w:fill="FFFFFF"/>
        <w:spacing w:before="0" w:beforeAutospacing="0" w:after="0" w:afterAutospacing="0"/>
        <w:jc w:val="both"/>
        <w:rPr>
          <w:rFonts w:ascii="Aptos" w:hAnsi="Aptos"/>
          <w:color w:val="000000"/>
          <w:spacing w:val="-2"/>
          <w:lang w:val="cy-GB"/>
        </w:rPr>
      </w:pPr>
    </w:p>
    <w:p w14:paraId="720F366B" w14:textId="22414040" w:rsidR="00D42D45" w:rsidRPr="000103E1" w:rsidRDefault="000F338A" w:rsidP="00955D53">
      <w:pPr>
        <w:spacing w:after="0" w:line="240" w:lineRule="auto"/>
        <w:jc w:val="both"/>
        <w:rPr>
          <w:rFonts w:ascii="Aptos" w:hAnsi="Aptos" w:cs="Times New Roman"/>
          <w:sz w:val="24"/>
          <w:szCs w:val="24"/>
          <w:lang w:val="cy-GB"/>
        </w:rPr>
      </w:pPr>
      <w:r w:rsidRPr="000103E1">
        <w:rPr>
          <w:rFonts w:ascii="Aptos" w:hAnsi="Aptos" w:cs="Times New Roman"/>
          <w:bCs/>
          <w:sz w:val="24"/>
          <w:szCs w:val="24"/>
          <w:lang w:val="cy-GB"/>
        </w:rPr>
        <w:t>Erpa</w:t>
      </w:r>
      <w:r w:rsidR="00D42D45" w:rsidRPr="000103E1">
        <w:rPr>
          <w:rFonts w:ascii="Aptos" w:hAnsi="Aptos" w:cs="Times New Roman"/>
          <w:bCs/>
          <w:sz w:val="24"/>
          <w:szCs w:val="24"/>
          <w:lang w:val="cy-GB"/>
        </w:rPr>
        <w:t xml:space="preserve"> </w:t>
      </w:r>
      <w:r w:rsidR="00D42D45" w:rsidRPr="000103E1">
        <w:rPr>
          <w:rFonts w:ascii="Aptos" w:hAnsi="Aptos" w:cs="Times New Roman"/>
          <w:sz w:val="24"/>
          <w:szCs w:val="24"/>
          <w:lang w:val="cy-GB"/>
        </w:rPr>
        <w:t xml:space="preserve">veya yasal merciler tarafından yasa dışı işlemlere (Kumar/ Yasa dışı bahis, Tefecilik, Kaçakcılık, Bilişim Suçları, Sahtecilik, Dolandırıcılık vd.) aracılık edildiğinin tespiti ve/veya kuvvetli şüphe oluşması durumunda tüm hesap, platform ürün ve hizmetleri </w:t>
      </w:r>
      <w:r w:rsidRPr="000103E1">
        <w:rPr>
          <w:rFonts w:ascii="Aptos" w:hAnsi="Aptos" w:cs="Times New Roman"/>
          <w:sz w:val="24"/>
          <w:szCs w:val="24"/>
          <w:lang w:val="cy-GB"/>
        </w:rPr>
        <w:t>Erpa</w:t>
      </w:r>
      <w:r w:rsidR="00D42D45" w:rsidRPr="000103E1">
        <w:rPr>
          <w:rFonts w:ascii="Aptos" w:hAnsi="Aptos" w:cs="Times New Roman"/>
          <w:sz w:val="24"/>
          <w:szCs w:val="24"/>
          <w:lang w:val="cy-GB"/>
        </w:rPr>
        <w:t xml:space="preserve"> tarafından resen kullanıma kapatılır.  </w:t>
      </w:r>
    </w:p>
    <w:p w14:paraId="6E2B3123" w14:textId="77777777" w:rsidR="00FA2AEA" w:rsidRPr="000103E1" w:rsidRDefault="00FA2AEA" w:rsidP="00955D53">
      <w:pPr>
        <w:spacing w:after="0" w:line="240" w:lineRule="auto"/>
        <w:jc w:val="both"/>
        <w:rPr>
          <w:rFonts w:ascii="Aptos" w:hAnsi="Aptos" w:cs="Times New Roman"/>
          <w:b/>
          <w:bCs/>
          <w:sz w:val="24"/>
          <w:szCs w:val="24"/>
          <w:u w:val="single"/>
          <w:lang w:val="sq-AL"/>
        </w:rPr>
      </w:pPr>
    </w:p>
    <w:p w14:paraId="6B656ADF"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Sözleşme’nin kurulmasının ve Sözleşme süresince Ödeme İşleminin Mevzuata, Ödeme İşlemlerine dair genel kurallara aykırı olması, işlemin taraflarına ve işlemin gerçekliğine ilişkin şüphe bulunması halinde işlemi geçici bloke etme veya reddetme hakkına sahip olacaktır.</w:t>
      </w:r>
    </w:p>
    <w:p w14:paraId="42552179"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2CC1D6AA" w14:textId="61D081CA"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Ödeme Aracı’nın hileli veya yetkisiz kullanımı şüphesini doğuran durumlarda Kullanıcıya sunduğu Hizmeti geçici bloke etme veya hesabı tamamen kapatma hakkına sahiptir. </w:t>
      </w:r>
      <w:r w:rsidRPr="000103E1">
        <w:rPr>
          <w:rFonts w:ascii="Aptos" w:hAnsi="Aptos"/>
          <w:color w:val="000000"/>
          <w:spacing w:val="-2"/>
          <w:lang w:val="cy-GB"/>
        </w:rPr>
        <w:t>Erpa</w:t>
      </w:r>
      <w:r w:rsidR="00E82B7F" w:rsidRPr="000103E1">
        <w:rPr>
          <w:rFonts w:ascii="Aptos" w:hAnsi="Aptos"/>
          <w:color w:val="000000"/>
          <w:spacing w:val="-2"/>
          <w:lang w:val="cy-GB"/>
        </w:rPr>
        <w:t xml:space="preserve">, gerekli görmesi halinde Ödeme Aracı’nı kullanıma kapatabilecektir. Bu durumda </w:t>
      </w:r>
      <w:r w:rsidRPr="000103E1">
        <w:rPr>
          <w:rFonts w:ascii="Aptos" w:hAnsi="Aptos"/>
          <w:color w:val="000000"/>
          <w:spacing w:val="-2"/>
          <w:lang w:val="cy-GB"/>
        </w:rPr>
        <w:t>Erpa</w:t>
      </w:r>
      <w:r w:rsidR="00E82B7F" w:rsidRPr="000103E1">
        <w:rPr>
          <w:rFonts w:ascii="Aptos" w:hAnsi="Aptos"/>
          <w:color w:val="000000"/>
          <w:spacing w:val="-2"/>
          <w:lang w:val="cy-GB"/>
        </w:rPr>
        <w:t xml:space="preserve"> Mevzuatta bilgi verilmesini engelleyici düzenlemeler bulunması, düşük </w:t>
      </w:r>
      <w:r w:rsidR="00E82B7F" w:rsidRPr="000103E1">
        <w:rPr>
          <w:rFonts w:ascii="Aptos" w:hAnsi="Aptos"/>
          <w:color w:val="000000"/>
          <w:spacing w:val="-2"/>
          <w:lang w:val="cy-GB"/>
        </w:rPr>
        <w:lastRenderedPageBreak/>
        <w:t xml:space="preserve">değerli ödeme işlemleri ile düşük değerli ödeme aracı ve elektronik para için ayrıcalık hükümleri veya güvenliği tehdit edici objektif nedenlerin varlığı dışında Kişiselleştirilmiş kart Kullanıcısını bilgilendirecek ve blokeye alınma sebebi ortadan kalktığında hizmetleri ve Ödeme Aracı’nı yeniden kullanımına sunma hakkına sahiptir. </w:t>
      </w:r>
      <w:r w:rsidRPr="000103E1">
        <w:rPr>
          <w:rFonts w:ascii="Aptos" w:hAnsi="Aptos"/>
          <w:color w:val="000000"/>
          <w:spacing w:val="-2"/>
          <w:lang w:val="cy-GB"/>
        </w:rPr>
        <w:t>Erpa</w:t>
      </w:r>
      <w:r w:rsidR="00E82B7F" w:rsidRPr="000103E1">
        <w:rPr>
          <w:rFonts w:ascii="Aptos" w:hAnsi="Aptos"/>
          <w:color w:val="000000"/>
          <w:spacing w:val="-2"/>
          <w:lang w:val="cy-GB"/>
        </w:rPr>
        <w:t xml:space="preserve"> ayrıca Kullanıcının işbu Sözleşmeye aykırılığı durumunda da aykırılık giderilene kadar Hizmeti bloke edebilecektir.</w:t>
      </w:r>
    </w:p>
    <w:p w14:paraId="1986D6F1"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2354EFBB" w14:textId="3DA30EB9"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yetkisiz kişilerin bilgi sistemlerine erişimlerinin engellenmesini sağlamak adına </w:t>
      </w:r>
      <w:r w:rsidRPr="000103E1">
        <w:rPr>
          <w:rFonts w:ascii="Aptos" w:hAnsi="Aptos"/>
          <w:color w:val="000000"/>
          <w:spacing w:val="-2"/>
          <w:lang w:val="cy-GB"/>
        </w:rPr>
        <w:t>Erpa</w:t>
      </w:r>
      <w:r w:rsidR="00E82B7F" w:rsidRPr="000103E1">
        <w:rPr>
          <w:rFonts w:ascii="Aptos" w:hAnsi="Aptos"/>
          <w:color w:val="000000"/>
          <w:spacing w:val="-2"/>
          <w:lang w:val="cy-GB"/>
        </w:rPr>
        <w:t xml:space="preserve"> Sistemi’ni şifreleme algoritmaları dahil en güncel teknik bilgiye karşılık gelen yüksek güvenlik standartları ile donatmak, </w:t>
      </w:r>
      <w:r w:rsidR="00465581" w:rsidRPr="000103E1">
        <w:rPr>
          <w:rFonts w:ascii="Aptos" w:hAnsi="Aptos"/>
          <w:color w:val="000000"/>
          <w:spacing w:val="-2"/>
          <w:lang w:val="cy-GB"/>
        </w:rPr>
        <w:t xml:space="preserve">ilgili mevzuatta </w:t>
      </w:r>
      <w:r w:rsidR="00E82B7F" w:rsidRPr="000103E1">
        <w:rPr>
          <w:rFonts w:ascii="Aptos" w:hAnsi="Aptos"/>
          <w:color w:val="000000"/>
          <w:spacing w:val="-2"/>
          <w:lang w:val="cy-GB"/>
        </w:rPr>
        <w:t>istenen önlemleri almak ve bağlayıcı hükümlerde belirtilen hususları sağlamak için çaba gösterecektir.</w:t>
      </w:r>
    </w:p>
    <w:p w14:paraId="7ED0AD00"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0C7DA6B6" w14:textId="75B299B8" w:rsidR="00E82B7F" w:rsidRPr="000103E1" w:rsidRDefault="00AC61D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Erpa’nın</w:t>
      </w:r>
      <w:r w:rsidR="00E82B7F"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00E82B7F" w:rsidRPr="000103E1">
        <w:rPr>
          <w:rFonts w:ascii="Aptos" w:hAnsi="Aptos"/>
          <w:color w:val="000000"/>
          <w:spacing w:val="-2"/>
          <w:lang w:val="cy-GB"/>
        </w:rPr>
        <w:t xml:space="preserve"> Sistemi’nin düzgün olarak çalışması veya geliştirilmesi için sistemi geçici olarak durdurma veya sınırlandırma hakkı saklıdır. </w:t>
      </w:r>
      <w:r w:rsidR="000F338A" w:rsidRPr="000103E1">
        <w:rPr>
          <w:rFonts w:ascii="Aptos" w:hAnsi="Aptos"/>
          <w:color w:val="000000"/>
          <w:spacing w:val="-2"/>
          <w:lang w:val="cy-GB"/>
        </w:rPr>
        <w:t>Erpa</w:t>
      </w:r>
      <w:r w:rsidR="00E82B7F" w:rsidRPr="000103E1">
        <w:rPr>
          <w:rFonts w:ascii="Aptos" w:hAnsi="Aptos"/>
          <w:color w:val="000000"/>
          <w:spacing w:val="-2"/>
          <w:lang w:val="cy-GB"/>
        </w:rPr>
        <w:t xml:space="preserve">, üçüncü taraf yazılımları ve hizmetlerinden kaynaklanan sorunlar nedeniyle (internet, elektrik kesintisi vb. Altyapı sorunları dahil) </w:t>
      </w:r>
      <w:r w:rsidR="00140CB6" w:rsidRPr="000103E1">
        <w:rPr>
          <w:rFonts w:ascii="Aptos" w:hAnsi="Aptos"/>
          <w:color w:val="000000"/>
          <w:spacing w:val="-2"/>
          <w:lang w:val="cy-GB"/>
        </w:rPr>
        <w:t>h</w:t>
      </w:r>
      <w:r w:rsidR="00E82B7F" w:rsidRPr="000103E1">
        <w:rPr>
          <w:rFonts w:ascii="Aptos" w:hAnsi="Aptos"/>
          <w:color w:val="000000"/>
          <w:spacing w:val="-2"/>
          <w:lang w:val="cy-GB"/>
        </w:rPr>
        <w:t>izmetin zamanında gerçekleşmemesinden sorumlu değildir.</w:t>
      </w:r>
    </w:p>
    <w:p w14:paraId="10DA3797" w14:textId="77777777" w:rsidR="006635F1" w:rsidRPr="000103E1" w:rsidRDefault="006635F1" w:rsidP="00955D53">
      <w:pPr>
        <w:pStyle w:val="NormalWeb"/>
        <w:shd w:val="clear" w:color="auto" w:fill="FFFFFF"/>
        <w:spacing w:before="0" w:beforeAutospacing="0" w:after="0" w:afterAutospacing="0"/>
        <w:jc w:val="both"/>
        <w:rPr>
          <w:rFonts w:ascii="Aptos" w:hAnsi="Aptos"/>
          <w:color w:val="000000"/>
          <w:spacing w:val="-2"/>
          <w:lang w:val="cy-GB"/>
        </w:rPr>
      </w:pPr>
    </w:p>
    <w:p w14:paraId="4B715C6C" w14:textId="4A78F58B"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ürün ve hizmetler ile yapılacak işlemlerden alınacak ücretleri, ilgili mevzuatta yer alan değişikliklere ve/veya idari mercilerce alınacak kararlara uygun ve tek taraflı olarak değiştirebilir.</w:t>
      </w:r>
    </w:p>
    <w:p w14:paraId="30D9184E" w14:textId="77777777" w:rsidR="007C2EEC" w:rsidRPr="000103E1" w:rsidRDefault="007C2EEC" w:rsidP="00955D53">
      <w:pPr>
        <w:pStyle w:val="NormalWeb"/>
        <w:shd w:val="clear" w:color="auto" w:fill="FFFFFF"/>
        <w:spacing w:before="0" w:beforeAutospacing="0" w:after="0" w:afterAutospacing="0"/>
        <w:jc w:val="both"/>
        <w:rPr>
          <w:rFonts w:ascii="Aptos" w:hAnsi="Aptos"/>
          <w:color w:val="000000"/>
          <w:spacing w:val="-2"/>
          <w:lang w:val="cy-GB"/>
        </w:rPr>
      </w:pPr>
    </w:p>
    <w:p w14:paraId="567FF8D2" w14:textId="30944189"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Elektronik Para karşılığında alınan fona faiz işletmeyecek, Müşteri’ye fonun miktarına veya tutulduğu süreye bağlı menfaat sağlamayacaktır. Kullanıcı, </w:t>
      </w:r>
      <w:r w:rsidRPr="000103E1">
        <w:rPr>
          <w:rFonts w:ascii="Aptos" w:hAnsi="Aptos"/>
          <w:color w:val="000000"/>
          <w:spacing w:val="-2"/>
          <w:lang w:val="cy-GB"/>
        </w:rPr>
        <w:t>Erpa</w:t>
      </w:r>
      <w:r w:rsidR="007E65C7" w:rsidRPr="000103E1">
        <w:rPr>
          <w:rFonts w:ascii="Aptos" w:hAnsi="Aptos"/>
          <w:color w:val="000000"/>
          <w:spacing w:val="-2"/>
          <w:lang w:val="cy-GB"/>
        </w:rPr>
        <w:t>’d</w:t>
      </w:r>
      <w:r w:rsidR="009F6436" w:rsidRPr="000103E1">
        <w:rPr>
          <w:rFonts w:ascii="Aptos" w:hAnsi="Aptos"/>
          <w:color w:val="000000"/>
          <w:spacing w:val="-2"/>
          <w:lang w:val="cy-GB"/>
        </w:rPr>
        <w:t>a</w:t>
      </w:r>
      <w:r w:rsidR="007E65C7" w:rsidRPr="000103E1">
        <w:rPr>
          <w:rFonts w:ascii="Aptos" w:hAnsi="Aptos"/>
          <w:color w:val="000000"/>
          <w:spacing w:val="-2"/>
          <w:lang w:val="cy-GB"/>
        </w:rPr>
        <w:t>n</w:t>
      </w:r>
      <w:r w:rsidR="00E82B7F" w:rsidRPr="000103E1">
        <w:rPr>
          <w:rFonts w:ascii="Aptos" w:hAnsi="Aptos"/>
          <w:color w:val="000000"/>
          <w:spacing w:val="-2"/>
          <w:lang w:val="cy-GB"/>
        </w:rPr>
        <w:t xml:space="preserve"> bu kapsamda bir talepte bulunamayacağını kabul ve beyan eder.</w:t>
      </w:r>
    </w:p>
    <w:p w14:paraId="20D947B2" w14:textId="77777777" w:rsidR="007C2EEC" w:rsidRPr="000103E1" w:rsidRDefault="007C2EEC" w:rsidP="00955D53">
      <w:pPr>
        <w:pStyle w:val="NormalWeb"/>
        <w:shd w:val="clear" w:color="auto" w:fill="FFFFFF"/>
        <w:spacing w:before="0" w:beforeAutospacing="0" w:after="0" w:afterAutospacing="0"/>
        <w:jc w:val="both"/>
        <w:rPr>
          <w:rFonts w:ascii="Aptos" w:hAnsi="Aptos"/>
          <w:color w:val="000000"/>
          <w:spacing w:val="-2"/>
          <w:lang w:val="cy-GB"/>
        </w:rPr>
      </w:pPr>
    </w:p>
    <w:p w14:paraId="067979F1" w14:textId="7DA7AB09"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işbu sözleşme kapsamında sadece Kullanıcının yukarıda belirtilen şekilde aktarımına onay verdiği, Kullanıcıdan tahsil edilebilen ve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tabi olduğu yükümlülükler gereği Kullanıcıya iadesi gerekmeyen tutarların aktarımından sorumludur.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Kanun uyarınca tahsil edilen tutarlara faiz işletmesi, mal veya hizmet alımından kaynaklanan ödeme işleminin gerçekleştirilmesi amacıyla Ödeme Hesabı’na bağlı Ödeme Aracı ihracında bulunması, kredi vermesi, taksitlendirme yapması, ödeme garantisi vermesi, Elektronik Para karşılığında alınan fona faiz işletmesi veya Kullanıcıya fonun miktarına veya tutulduğu süreye bağlı menfaat sağlaması söz konusu olmayıp; Kullanıcı </w:t>
      </w:r>
      <w:r w:rsidRPr="000103E1">
        <w:rPr>
          <w:rFonts w:ascii="Aptos" w:hAnsi="Aptos"/>
          <w:color w:val="000000"/>
          <w:spacing w:val="-2"/>
          <w:lang w:val="cy-GB"/>
        </w:rPr>
        <w:t>Erpa</w:t>
      </w:r>
      <w:r w:rsidR="00FE4F54" w:rsidRPr="000103E1">
        <w:rPr>
          <w:rFonts w:ascii="Aptos" w:hAnsi="Aptos"/>
          <w:color w:val="000000"/>
          <w:spacing w:val="-2"/>
          <w:lang w:val="cy-GB"/>
        </w:rPr>
        <w:t>'d</w:t>
      </w:r>
      <w:r w:rsidR="009F6436" w:rsidRPr="000103E1">
        <w:rPr>
          <w:rFonts w:ascii="Aptos" w:hAnsi="Aptos"/>
          <w:color w:val="000000"/>
          <w:spacing w:val="-2"/>
          <w:lang w:val="cy-GB"/>
        </w:rPr>
        <w:t>a</w:t>
      </w:r>
      <w:r w:rsidR="00FE4F54" w:rsidRPr="000103E1">
        <w:rPr>
          <w:rFonts w:ascii="Aptos" w:hAnsi="Aptos"/>
          <w:color w:val="000000"/>
          <w:spacing w:val="-2"/>
          <w:lang w:val="cy-GB"/>
        </w:rPr>
        <w:t>n</w:t>
      </w:r>
      <w:r w:rsidR="00E82B7F" w:rsidRPr="000103E1">
        <w:rPr>
          <w:rFonts w:ascii="Aptos" w:hAnsi="Aptos"/>
          <w:color w:val="000000"/>
          <w:spacing w:val="-2"/>
          <w:lang w:val="cy-GB"/>
        </w:rPr>
        <w:t xml:space="preserve"> bu kapsamda bir talebi olmayacağını kabul ve beyan eder.</w:t>
      </w:r>
    </w:p>
    <w:p w14:paraId="2BC9D34A" w14:textId="77777777" w:rsidR="00060E8D" w:rsidRPr="000103E1" w:rsidRDefault="00060E8D" w:rsidP="00955D53">
      <w:pPr>
        <w:pStyle w:val="NormalWeb"/>
        <w:shd w:val="clear" w:color="auto" w:fill="FFFFFF"/>
        <w:spacing w:before="0" w:beforeAutospacing="0" w:after="0" w:afterAutospacing="0"/>
        <w:jc w:val="both"/>
        <w:rPr>
          <w:rFonts w:ascii="Aptos" w:hAnsi="Aptos"/>
          <w:color w:val="000000"/>
          <w:spacing w:val="-2"/>
          <w:lang w:val="cy-GB"/>
        </w:rPr>
      </w:pPr>
    </w:p>
    <w:p w14:paraId="4CBD59E1" w14:textId="1326EF6C" w:rsidR="00A44EAC"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İşbu </w:t>
      </w:r>
      <w:r w:rsidR="00060E8D" w:rsidRPr="000103E1">
        <w:rPr>
          <w:rFonts w:ascii="Aptos" w:hAnsi="Aptos"/>
          <w:color w:val="000000"/>
          <w:spacing w:val="-2"/>
          <w:lang w:val="cy-GB"/>
        </w:rPr>
        <w:t>S</w:t>
      </w:r>
      <w:r w:rsidRPr="000103E1">
        <w:rPr>
          <w:rFonts w:ascii="Aptos" w:hAnsi="Aptos"/>
          <w:color w:val="000000"/>
          <w:spacing w:val="-2"/>
          <w:lang w:val="cy-GB"/>
        </w:rPr>
        <w:t xml:space="preserve">özleşme kapsamında sağlanan Hizmet aracılığı ile temin edilen mal ve hizmetlere ilişkin ücretler ve bu ücretlerin tahsilatına ilişkin koşullar ilgili mal ve/veya hizmetin sağlayıcısı konumundaki Alıcı tarafından belirlenmekte olup Kullanıcı bu hususta </w:t>
      </w:r>
      <w:r w:rsidR="00AC61DF" w:rsidRPr="000103E1">
        <w:rPr>
          <w:rFonts w:ascii="Aptos" w:hAnsi="Aptos"/>
          <w:color w:val="000000"/>
          <w:spacing w:val="-2"/>
          <w:lang w:val="cy-GB"/>
        </w:rPr>
        <w:t>Erpa’nın</w:t>
      </w:r>
      <w:r w:rsidRPr="000103E1">
        <w:rPr>
          <w:rFonts w:ascii="Aptos" w:hAnsi="Aptos"/>
          <w:color w:val="000000"/>
          <w:spacing w:val="-2"/>
          <w:lang w:val="cy-GB"/>
        </w:rPr>
        <w:t xml:space="preserve"> herhangi bir yetki veya sorumluluğunun söz konusu olmadığını, </w:t>
      </w:r>
      <w:r w:rsidR="00AC61DF" w:rsidRPr="000103E1">
        <w:rPr>
          <w:rFonts w:ascii="Aptos" w:hAnsi="Aptos"/>
          <w:color w:val="000000"/>
          <w:spacing w:val="-2"/>
          <w:lang w:val="cy-GB"/>
        </w:rPr>
        <w:t>Erpa’nın</w:t>
      </w:r>
      <w:r w:rsidRPr="000103E1">
        <w:rPr>
          <w:rFonts w:ascii="Aptos" w:hAnsi="Aptos"/>
          <w:color w:val="000000"/>
          <w:spacing w:val="-2"/>
          <w:lang w:val="cy-GB"/>
        </w:rPr>
        <w:t xml:space="preserve"> Fatura Ödemesine aracılık ettiği hizmetler bakımından anlaşmalı fatura üreten kurumların sistem ve politikalarına bağlı olarak ortaya çıkacak gecikme ve aksaklık hallerinden </w:t>
      </w:r>
      <w:r w:rsidR="00AC61DF" w:rsidRPr="000103E1">
        <w:rPr>
          <w:rFonts w:ascii="Aptos" w:hAnsi="Aptos"/>
          <w:color w:val="000000"/>
          <w:spacing w:val="-2"/>
          <w:lang w:val="cy-GB"/>
        </w:rPr>
        <w:t>Erpa’nın</w:t>
      </w:r>
      <w:r w:rsidRPr="000103E1">
        <w:rPr>
          <w:rFonts w:ascii="Aptos" w:hAnsi="Aptos"/>
          <w:color w:val="000000"/>
          <w:spacing w:val="-2"/>
          <w:lang w:val="cy-GB"/>
        </w:rPr>
        <w:t xml:space="preserve"> sorumlu olmadığını kabul eder.</w:t>
      </w:r>
    </w:p>
    <w:p w14:paraId="0C74B316" w14:textId="77777777" w:rsidR="00A44EAC" w:rsidRPr="000103E1" w:rsidRDefault="00A44EAC" w:rsidP="00955D53">
      <w:pPr>
        <w:pStyle w:val="NormalWeb"/>
        <w:shd w:val="clear" w:color="auto" w:fill="FFFFFF"/>
        <w:spacing w:before="0" w:beforeAutospacing="0" w:after="0" w:afterAutospacing="0"/>
        <w:jc w:val="both"/>
        <w:rPr>
          <w:rFonts w:ascii="Aptos" w:hAnsi="Aptos"/>
          <w:color w:val="000000"/>
          <w:spacing w:val="-2"/>
          <w:lang w:val="cy-GB"/>
        </w:rPr>
      </w:pPr>
    </w:p>
    <w:p w14:paraId="7B9E28A6" w14:textId="733F26B3" w:rsidR="00A44EAC"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A44EAC" w:rsidRPr="000103E1">
        <w:rPr>
          <w:rFonts w:ascii="Aptos" w:hAnsi="Aptos"/>
          <w:color w:val="000000"/>
          <w:spacing w:val="-2"/>
          <w:lang w:val="cy-GB"/>
        </w:rPr>
        <w:t xml:space="preserve">, ödeme emrinin alındığı tarihte derhal ve her halde en geç izleyen iş günü sonuna kadar ödeme işleminin tutarını alıcının ödeme hizmeti sağlayıcısına veya alıcının hesabına aktarır. Gönderen sıfatını haiz Kullanıcı tarafından yazılı sözleşme ile başlatılan işlemlerde bu süre bir iş günü uzatılabilir. Taraflar ödemenin gerçekleştirilmesi için daha uzun bir süre kararlaştırabilir ancak bu süre ödeme emrinin alındığı tarihten itibaren dört iş gününü </w:t>
      </w:r>
      <w:r w:rsidR="00A44EAC" w:rsidRPr="000103E1">
        <w:rPr>
          <w:rFonts w:ascii="Aptos" w:hAnsi="Aptos"/>
          <w:color w:val="000000"/>
          <w:spacing w:val="-2"/>
          <w:lang w:val="cy-GB"/>
        </w:rPr>
        <w:lastRenderedPageBreak/>
        <w:t>geçemez. Alıcı sıfatını haiz veya gönderen sıfatını haiz Kullanıcı’nın ödeme hizmeti sağlayıcının yurt dışında bulunması halinde, taraflar bu maddenin ilk paragrafında belirtilen süreden farklı bir süre kararlaştırabilir. Ödemenin gerçekleştirilmesi için ödeme emrinin verildiği tarihten sonraki bir tarihin kararlaştırılması halinde ödeme tutarı bu tarihten önce gönderenin ödeme hesabından düşülemez.</w:t>
      </w:r>
    </w:p>
    <w:p w14:paraId="669B56B0" w14:textId="77777777" w:rsidR="00465581" w:rsidRPr="000103E1" w:rsidRDefault="00465581" w:rsidP="00955D53">
      <w:pPr>
        <w:pStyle w:val="NormalWeb"/>
        <w:shd w:val="clear" w:color="auto" w:fill="FFFFFF"/>
        <w:spacing w:before="0" w:beforeAutospacing="0" w:after="0" w:afterAutospacing="0"/>
        <w:jc w:val="both"/>
        <w:rPr>
          <w:rFonts w:ascii="Aptos" w:hAnsi="Aptos"/>
          <w:color w:val="000000"/>
          <w:spacing w:val="-2"/>
          <w:lang w:val="cy-GB"/>
        </w:rPr>
      </w:pPr>
    </w:p>
    <w:p w14:paraId="402746A8" w14:textId="57A7846C" w:rsidR="006824BD"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olağanüstü veya beklenmeyen durumlar sebebiyle meydana gelebilecek kesintiler için Mevzuat hükümleri ve sair tüm Mevzuatın emrettiği kurallara uygun olarak gerekli tedbirleri almakla yükümlüdür</w:t>
      </w:r>
      <w:r w:rsidR="00823DE1" w:rsidRPr="000103E1">
        <w:rPr>
          <w:rFonts w:ascii="Aptos" w:hAnsi="Aptos"/>
          <w:color w:val="000000"/>
          <w:spacing w:val="-2"/>
          <w:lang w:val="cy-GB"/>
        </w:rPr>
        <w:t>.</w:t>
      </w:r>
    </w:p>
    <w:p w14:paraId="7F5560DA" w14:textId="77777777" w:rsidR="00231FDA" w:rsidRPr="000103E1" w:rsidRDefault="00231FDA" w:rsidP="00955D53">
      <w:pPr>
        <w:pStyle w:val="NormalWeb"/>
        <w:shd w:val="clear" w:color="auto" w:fill="FFFFFF"/>
        <w:spacing w:before="0" w:beforeAutospacing="0" w:after="0" w:afterAutospacing="0"/>
        <w:jc w:val="both"/>
        <w:rPr>
          <w:rFonts w:ascii="Aptos" w:hAnsi="Aptos"/>
          <w:color w:val="000000"/>
          <w:spacing w:val="-2"/>
          <w:lang w:val="cy-GB"/>
        </w:rPr>
      </w:pPr>
    </w:p>
    <w:p w14:paraId="5528960F" w14:textId="42538C63"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Hassas Ödeme Verileri dâhil </w:t>
      </w:r>
      <w:r w:rsidR="006824BD" w:rsidRPr="000103E1">
        <w:rPr>
          <w:rFonts w:ascii="Aptos" w:hAnsi="Aptos"/>
          <w:color w:val="000000"/>
          <w:spacing w:val="-2"/>
          <w:lang w:val="cy-GB"/>
        </w:rPr>
        <w:t xml:space="preserve">6698 </w:t>
      </w:r>
      <w:r w:rsidR="00E82B7F" w:rsidRPr="000103E1">
        <w:rPr>
          <w:rFonts w:ascii="Aptos" w:hAnsi="Aptos"/>
          <w:color w:val="000000"/>
          <w:spacing w:val="-2"/>
          <w:lang w:val="cy-GB"/>
        </w:rPr>
        <w:t>Sayılı Kişisel Verilerin Korunması Kanunu uyarınca Kullanıcı tarafından paylaşılan ve işlemeye tabi tutulan bilgilerin gizliliğini sağlamakla yükümlüdür.</w:t>
      </w:r>
    </w:p>
    <w:p w14:paraId="402964E4"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111197E4" w14:textId="3776643F"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Ödeme Emrinin Gönderen sıfatını haiz Kullanıcılar tarafından verildiği ve Gönderen sıfatını haiz Kullanıcıların Ödeme Hizmeti sağlayıcısının </w:t>
      </w:r>
      <w:r w:rsidR="000F338A" w:rsidRPr="000103E1">
        <w:rPr>
          <w:rFonts w:ascii="Aptos" w:hAnsi="Aptos"/>
          <w:color w:val="000000"/>
          <w:spacing w:val="-2"/>
          <w:lang w:val="cy-GB"/>
        </w:rPr>
        <w:t>Erpa</w:t>
      </w:r>
      <w:r w:rsidRPr="000103E1">
        <w:rPr>
          <w:rFonts w:ascii="Aptos" w:hAnsi="Aptos"/>
          <w:color w:val="000000"/>
          <w:spacing w:val="-2"/>
          <w:lang w:val="cy-GB"/>
        </w:rPr>
        <w:t xml:space="preserve"> olduğu durumlarda, </w:t>
      </w:r>
      <w:r w:rsidR="000F338A" w:rsidRPr="000103E1">
        <w:rPr>
          <w:rFonts w:ascii="Aptos" w:hAnsi="Aptos"/>
          <w:color w:val="000000"/>
          <w:spacing w:val="-2"/>
          <w:lang w:val="cy-GB"/>
        </w:rPr>
        <w:t>Erpa</w:t>
      </w:r>
      <w:r w:rsidRPr="000103E1">
        <w:rPr>
          <w:rFonts w:ascii="Aptos" w:hAnsi="Aptos"/>
          <w:color w:val="000000"/>
          <w:spacing w:val="-2"/>
          <w:lang w:val="cy-GB"/>
        </w:rPr>
        <w:t>, Ödeme İşleminin doğru gerçekleştirilmesinden gönderen sıfatını haiz Kullanıcılara karşı sorumludur.</w:t>
      </w:r>
    </w:p>
    <w:p w14:paraId="00CD4DCE"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6AFCC285" w14:textId="47B69F3B"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Sözleşme kapsamında </w:t>
      </w:r>
      <w:r w:rsidR="000F338A" w:rsidRPr="000103E1">
        <w:rPr>
          <w:rFonts w:ascii="Aptos" w:hAnsi="Aptos"/>
          <w:color w:val="000000"/>
          <w:spacing w:val="-2"/>
          <w:lang w:val="cy-GB"/>
        </w:rPr>
        <w:t>Erpa</w:t>
      </w:r>
      <w:r w:rsidRPr="000103E1">
        <w:rPr>
          <w:rFonts w:ascii="Aptos" w:hAnsi="Aptos"/>
          <w:color w:val="000000"/>
          <w:spacing w:val="-2"/>
          <w:lang w:val="cy-GB"/>
        </w:rPr>
        <w:t xml:space="preserve">, Kullanıcı tarafından kendisine doğru bir şekilde ve Yönetmelik’in 67 (1) maddesi uyarınca iletilen bedellerin Alıcı veya Alıcı’nın Ödeme Hizmeti Sağlayıcısına, Yönetmelik’in 72 inci maddesi hükmü saklı kalmak kaydıyla ilgili taraf ile akdetmiş bulunduğu sözleşme kapsamında belirtilen süreler içerisinde aktarılmasından sorumludur. </w:t>
      </w:r>
      <w:r w:rsidR="000F338A" w:rsidRPr="000103E1">
        <w:rPr>
          <w:rFonts w:ascii="Aptos" w:hAnsi="Aptos"/>
          <w:color w:val="000000"/>
          <w:spacing w:val="-2"/>
          <w:lang w:val="cy-GB"/>
        </w:rPr>
        <w:t>Erpa</w:t>
      </w:r>
      <w:r w:rsidRPr="000103E1">
        <w:rPr>
          <w:rFonts w:ascii="Aptos" w:hAnsi="Aptos"/>
          <w:color w:val="000000"/>
          <w:spacing w:val="-2"/>
          <w:lang w:val="cy-GB"/>
        </w:rPr>
        <w:t xml:space="preserve"> bu sorumluluğunu yerine getirmediği takdirde Ödeme İşleminin gerçekleşmemiş veya hatalı gerçekleşmiş kısmını gecikmeden Kullanıcıya iade edecektir. Bu kapsamda Kullanıcının herhangi bir faiz veya ücret ödemesinin söz konusu olması halinde, ilgili tutarlardan </w:t>
      </w:r>
      <w:r w:rsidR="000F338A" w:rsidRPr="000103E1">
        <w:rPr>
          <w:rFonts w:ascii="Aptos" w:hAnsi="Aptos"/>
          <w:color w:val="000000"/>
          <w:spacing w:val="-2"/>
          <w:lang w:val="cy-GB"/>
        </w:rPr>
        <w:t>Erpa</w:t>
      </w:r>
      <w:r w:rsidRPr="000103E1">
        <w:rPr>
          <w:rFonts w:ascii="Aptos" w:hAnsi="Aptos"/>
          <w:color w:val="000000"/>
          <w:spacing w:val="-2"/>
          <w:lang w:val="cy-GB"/>
        </w:rPr>
        <w:t xml:space="preserve"> sorumlu olacaktır. Ödeme İşleminin hiç veya gereği gibi gerçekleştirilmemesi durumunda Kullanıcı, hizmetin yeniden görülmesi, hizmet sonucu ortaya çıkan ayıbın giderilmesi, ayıp oranında indirim veya sözleşmeden dönme haklarından birini kullanmakta serbesttir.</w:t>
      </w:r>
    </w:p>
    <w:p w14:paraId="1977D8A8"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7DBF4719" w14:textId="5933A1E6" w:rsidR="00E82B7F" w:rsidRPr="000103E1" w:rsidRDefault="00AC61D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Erpa’nın</w:t>
      </w:r>
      <w:r w:rsidR="00E82B7F" w:rsidRPr="000103E1">
        <w:rPr>
          <w:rFonts w:ascii="Aptos" w:hAnsi="Aptos"/>
          <w:color w:val="000000"/>
          <w:spacing w:val="-2"/>
          <w:lang w:val="cy-GB"/>
        </w:rPr>
        <w:t xml:space="preserve"> </w:t>
      </w:r>
      <w:r w:rsidR="00473FC4" w:rsidRPr="000103E1">
        <w:rPr>
          <w:rFonts w:ascii="Aptos" w:hAnsi="Aptos"/>
          <w:color w:val="000000"/>
          <w:spacing w:val="-2"/>
          <w:lang w:val="cy-GB"/>
        </w:rPr>
        <w:t>İş</w:t>
      </w:r>
      <w:r w:rsidR="00E82B7F" w:rsidRPr="000103E1">
        <w:rPr>
          <w:rFonts w:ascii="Aptos" w:hAnsi="Aptos"/>
          <w:color w:val="000000"/>
          <w:spacing w:val="-2"/>
          <w:lang w:val="cy-GB"/>
        </w:rPr>
        <w:t xml:space="preserve"> Ortaklarının sistemlerine ya da Kullanıcılara yönelik ihlaller veya saldırılara (hacking, phishing vb.) yönelik herhangi bir sorumluluğu bulunmamaktadır.</w:t>
      </w:r>
    </w:p>
    <w:p w14:paraId="3D2B516D"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2E1781BE" w14:textId="47936C0B"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bir Ödeme Emrini yerine getirmeyi reddettiği takdirde, ret gerekçesini ve varsa redde sebep olan hataların ne şekilde düzeltilebileceğini önceden kararlaştırılan yönteme göre en kısa zamanda ve her halükârda en geç Ödeme Emrinin alınmasını izleyen iş günü sonuna kadar Kullanıcıya bildirir. Sözleşmede, reddin haklı bir sebebe dayanması halinde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Kullanıcıya yapacağı bildirim için ücret talep edebileceği kararlaştırılabilir.</w:t>
      </w:r>
    </w:p>
    <w:p w14:paraId="3BDA36D7"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56D93302" w14:textId="37A57D2D"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Kullanıcının Harcama İtirazı talebinde bulunması halinde </w:t>
      </w:r>
      <w:r w:rsidR="000F338A" w:rsidRPr="000103E1">
        <w:rPr>
          <w:rFonts w:ascii="Aptos" w:hAnsi="Aptos"/>
          <w:color w:val="000000"/>
          <w:spacing w:val="-2"/>
          <w:lang w:val="cy-GB"/>
        </w:rPr>
        <w:t>Erpa</w:t>
      </w:r>
      <w:r w:rsidRPr="000103E1">
        <w:rPr>
          <w:rFonts w:ascii="Aptos" w:hAnsi="Aptos"/>
          <w:color w:val="000000"/>
          <w:spacing w:val="-2"/>
          <w:lang w:val="cy-GB"/>
        </w:rPr>
        <w:t xml:space="preserve">, </w:t>
      </w:r>
      <w:r w:rsidR="00F2079D" w:rsidRPr="000103E1">
        <w:rPr>
          <w:rFonts w:ascii="Aptos" w:hAnsi="Aptos"/>
          <w:color w:val="000000"/>
          <w:spacing w:val="-2"/>
          <w:lang w:val="cy-GB"/>
        </w:rPr>
        <w:t>İş</w:t>
      </w:r>
      <w:r w:rsidRPr="000103E1">
        <w:rPr>
          <w:rFonts w:ascii="Aptos" w:hAnsi="Aptos"/>
          <w:color w:val="000000"/>
          <w:spacing w:val="-2"/>
          <w:lang w:val="cy-GB"/>
        </w:rPr>
        <w:t xml:space="preserve"> Ortağının </w:t>
      </w:r>
      <w:r w:rsidR="00231FDA" w:rsidRPr="000103E1">
        <w:rPr>
          <w:rFonts w:ascii="Aptos" w:hAnsi="Aptos"/>
          <w:color w:val="000000"/>
          <w:spacing w:val="-2"/>
          <w:lang w:val="cy-GB"/>
        </w:rPr>
        <w:t>tahsil</w:t>
      </w:r>
      <w:r w:rsidRPr="000103E1">
        <w:rPr>
          <w:rFonts w:ascii="Aptos" w:hAnsi="Aptos"/>
          <w:color w:val="000000"/>
          <w:spacing w:val="-2"/>
          <w:lang w:val="cy-GB"/>
        </w:rPr>
        <w:t xml:space="preserve"> ettiği tutarı Elektronik Para Hesabı’ndan mahsup etme hakkına sahiptir. </w:t>
      </w:r>
      <w:r w:rsidR="000F338A" w:rsidRPr="000103E1">
        <w:rPr>
          <w:rFonts w:ascii="Aptos" w:hAnsi="Aptos"/>
          <w:color w:val="000000"/>
          <w:spacing w:val="-2"/>
          <w:lang w:val="cy-GB"/>
        </w:rPr>
        <w:t>Erpa</w:t>
      </w:r>
      <w:r w:rsidRPr="000103E1">
        <w:rPr>
          <w:rFonts w:ascii="Aptos" w:hAnsi="Aptos"/>
          <w:color w:val="000000"/>
          <w:spacing w:val="-2"/>
          <w:lang w:val="cy-GB"/>
        </w:rPr>
        <w:t xml:space="preserve"> Sistemi kullanılarak gerçekleştirilen işlemlerden her bir Haksız Harcama İtirazı talebi ile ilgili olarak ücret ve komisyonlar kısmında belirtilen tutar hiçbir ihtara gerek kalmadan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faturalandırılarak Kullanıcının Elektronik Para Hesabı’ndan tahsil edilir. Elektronik Para Hesabı’nda bakiye bulunmaması halinde </w:t>
      </w:r>
      <w:r w:rsidR="000F338A" w:rsidRPr="000103E1">
        <w:rPr>
          <w:rFonts w:ascii="Aptos" w:hAnsi="Aptos"/>
          <w:color w:val="000000"/>
          <w:spacing w:val="-2"/>
          <w:lang w:val="cy-GB"/>
        </w:rPr>
        <w:t>Erpa</w:t>
      </w:r>
      <w:r w:rsidRPr="000103E1">
        <w:rPr>
          <w:rFonts w:ascii="Aptos" w:hAnsi="Aptos"/>
          <w:color w:val="000000"/>
          <w:spacing w:val="-2"/>
          <w:lang w:val="cy-GB"/>
        </w:rPr>
        <w:t xml:space="preserve"> zararının tamamını hiçbir ihbar/ihtara veya mahkeme kararına ihtiyaç olmaksızın Kullanıcıdan tazmin edebilir.</w:t>
      </w:r>
    </w:p>
    <w:p w14:paraId="0DD8621F"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6586BD86" w14:textId="4D957C5B"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işbu sözleşme kapsamında yalnızca sözleşmesel yükümlülüklerinin ihlalinden kaynaklanan doğrudan zararlardan sorumlu olacaktır. </w:t>
      </w:r>
      <w:r w:rsidRPr="000103E1">
        <w:rPr>
          <w:rFonts w:ascii="Aptos" w:hAnsi="Aptos"/>
          <w:color w:val="000000"/>
          <w:spacing w:val="-2"/>
          <w:lang w:val="cy-GB"/>
        </w:rPr>
        <w:t>Erpa</w:t>
      </w:r>
      <w:r w:rsidR="00E82B7F" w:rsidRPr="000103E1">
        <w:rPr>
          <w:rFonts w:ascii="Aptos" w:hAnsi="Aptos"/>
          <w:color w:val="000000"/>
          <w:spacing w:val="-2"/>
          <w:lang w:val="cy-GB"/>
        </w:rPr>
        <w:t xml:space="preserve">, kusurunun bulunmadığı, üçüncü şahıslar veya </w:t>
      </w:r>
      <w:r w:rsidR="00473FC4" w:rsidRPr="000103E1">
        <w:rPr>
          <w:rFonts w:ascii="Aptos" w:hAnsi="Aptos"/>
          <w:color w:val="000000"/>
          <w:spacing w:val="-2"/>
          <w:lang w:val="cy-GB"/>
        </w:rPr>
        <w:t>İş</w:t>
      </w:r>
      <w:r w:rsidR="00E82B7F" w:rsidRPr="000103E1">
        <w:rPr>
          <w:rFonts w:ascii="Aptos" w:hAnsi="Aptos"/>
          <w:color w:val="000000"/>
          <w:spacing w:val="-2"/>
          <w:lang w:val="cy-GB"/>
        </w:rPr>
        <w:t xml:space="preserve"> Ortakları nedeniyle meydana gelen zararlardan sorumlu olmaz.</w:t>
      </w:r>
    </w:p>
    <w:p w14:paraId="44516577"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7D21A9CC" w14:textId="2E48C3E8"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Temsilci/İşyeri tarafından Kullanıcı’ya ek menfaatler sağlandığı takdirde işbu menfaatlerin </w:t>
      </w:r>
      <w:r w:rsidR="000F338A" w:rsidRPr="000103E1">
        <w:rPr>
          <w:rFonts w:ascii="Aptos" w:hAnsi="Aptos"/>
          <w:color w:val="000000"/>
          <w:spacing w:val="-2"/>
          <w:lang w:val="cy-GB"/>
        </w:rPr>
        <w:t>Erpa</w:t>
      </w:r>
      <w:r w:rsidRPr="000103E1">
        <w:rPr>
          <w:rFonts w:ascii="Aptos" w:hAnsi="Aptos"/>
          <w:color w:val="000000"/>
          <w:spacing w:val="-2"/>
          <w:lang w:val="cy-GB"/>
        </w:rPr>
        <w:t xml:space="preserve"> için herhangi bir yükümlülük teşkil etmediğini, ek menfaatlere ilişkin tüm koşulların Temsilci tarafından belirlendiğini Kullanıcı kabul, beyan ve taahhüt eder.</w:t>
      </w:r>
    </w:p>
    <w:p w14:paraId="19E7A15E" w14:textId="77777777" w:rsidR="006824BD" w:rsidRPr="000103E1" w:rsidRDefault="006824BD" w:rsidP="00955D53">
      <w:pPr>
        <w:pStyle w:val="NormalWeb"/>
        <w:shd w:val="clear" w:color="auto" w:fill="FFFFFF"/>
        <w:spacing w:before="0" w:beforeAutospacing="0" w:after="0" w:afterAutospacing="0"/>
        <w:jc w:val="both"/>
        <w:rPr>
          <w:rFonts w:ascii="Aptos" w:hAnsi="Aptos"/>
          <w:color w:val="000000"/>
          <w:spacing w:val="-2"/>
          <w:lang w:val="cy-GB"/>
        </w:rPr>
      </w:pPr>
    </w:p>
    <w:p w14:paraId="0F7BFB70" w14:textId="1C98C29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0F338A" w:rsidRPr="000103E1">
        <w:rPr>
          <w:rFonts w:ascii="Aptos" w:hAnsi="Aptos"/>
          <w:color w:val="000000"/>
          <w:spacing w:val="-2"/>
          <w:lang w:val="cy-GB"/>
        </w:rPr>
        <w:t>Erpa</w:t>
      </w:r>
      <w:r w:rsidR="00FE4F54" w:rsidRPr="000103E1">
        <w:rPr>
          <w:rFonts w:ascii="Aptos" w:hAnsi="Aptos"/>
          <w:color w:val="000000"/>
          <w:spacing w:val="-2"/>
          <w:lang w:val="cy-GB"/>
        </w:rPr>
        <w:t>'den</w:t>
      </w:r>
      <w:r w:rsidRPr="000103E1">
        <w:rPr>
          <w:rFonts w:ascii="Aptos" w:hAnsi="Aptos"/>
          <w:color w:val="000000"/>
          <w:spacing w:val="-2"/>
          <w:lang w:val="cy-GB"/>
        </w:rPr>
        <w:t xml:space="preserve"> alacağı hizmetlere karşılık ücre</w:t>
      </w:r>
      <w:r w:rsidR="00924E20" w:rsidRPr="000103E1">
        <w:rPr>
          <w:rFonts w:ascii="Aptos" w:hAnsi="Aptos"/>
          <w:color w:val="000000"/>
          <w:spacing w:val="-2"/>
          <w:lang w:val="cy-GB"/>
        </w:rPr>
        <w:t>t ve komisyonları</w:t>
      </w:r>
      <w:r w:rsidRPr="000103E1">
        <w:rPr>
          <w:rFonts w:ascii="Aptos" w:hAnsi="Aptos"/>
          <w:color w:val="000000"/>
          <w:spacing w:val="-2"/>
          <w:lang w:val="cy-GB"/>
        </w:rPr>
        <w:t xml:space="preserve"> ödeyeceğini, </w:t>
      </w:r>
      <w:r w:rsidR="000F338A" w:rsidRPr="000103E1">
        <w:rPr>
          <w:rFonts w:ascii="Aptos" w:hAnsi="Aptos"/>
          <w:color w:val="000000"/>
          <w:spacing w:val="-2"/>
          <w:lang w:val="cy-GB"/>
        </w:rPr>
        <w:t>Erpa</w:t>
      </w:r>
      <w:r w:rsidR="00924E20" w:rsidRPr="000103E1">
        <w:rPr>
          <w:rFonts w:ascii="Aptos" w:hAnsi="Aptos"/>
          <w:color w:val="000000"/>
          <w:spacing w:val="-2"/>
          <w:lang w:val="cy-GB"/>
        </w:rPr>
        <w:t xml:space="preserve"> tarafından </w:t>
      </w:r>
      <w:r w:rsidRPr="000103E1">
        <w:rPr>
          <w:rFonts w:ascii="Aptos" w:hAnsi="Aptos"/>
          <w:color w:val="000000"/>
          <w:spacing w:val="-2"/>
          <w:lang w:val="cy-GB"/>
        </w:rPr>
        <w:t xml:space="preserve">ilan edilen bu ücretleri kabul ettiğini ve </w:t>
      </w:r>
      <w:r w:rsidR="00AC61DF" w:rsidRPr="000103E1">
        <w:rPr>
          <w:rFonts w:ascii="Aptos" w:hAnsi="Aptos"/>
          <w:color w:val="000000"/>
          <w:spacing w:val="-2"/>
          <w:lang w:val="cy-GB"/>
        </w:rPr>
        <w:t>Erpa’nın</w:t>
      </w:r>
      <w:r w:rsidRPr="000103E1">
        <w:rPr>
          <w:rFonts w:ascii="Aptos" w:hAnsi="Aptos"/>
          <w:color w:val="000000"/>
          <w:spacing w:val="-2"/>
          <w:lang w:val="cy-GB"/>
        </w:rPr>
        <w:t xml:space="preserve"> bu ücretlerde tek taraflı değişiklik yapma hakkı olduğunu bildiğini ve bunu peşinen kabul ettiğini beyan eder.</w:t>
      </w:r>
    </w:p>
    <w:p w14:paraId="6BBE456F" w14:textId="77777777" w:rsidR="00924E20" w:rsidRPr="000103E1" w:rsidRDefault="00924E20" w:rsidP="00955D53">
      <w:pPr>
        <w:pStyle w:val="NormalWeb"/>
        <w:shd w:val="clear" w:color="auto" w:fill="FFFFFF"/>
        <w:spacing w:before="0" w:beforeAutospacing="0" w:after="0" w:afterAutospacing="0"/>
        <w:jc w:val="both"/>
        <w:rPr>
          <w:rFonts w:ascii="Aptos" w:hAnsi="Aptos"/>
          <w:color w:val="000000"/>
          <w:spacing w:val="-2"/>
          <w:lang w:val="cy-GB"/>
        </w:rPr>
      </w:pPr>
    </w:p>
    <w:p w14:paraId="2269A2C6"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Ön Ödemeli Kart ve/veya Dijital Cüzdanlar için belirlenen kart bedelini ödemeyi kabul eder.</w:t>
      </w:r>
    </w:p>
    <w:p w14:paraId="40CB8D6E" w14:textId="77777777" w:rsidR="00924E20" w:rsidRPr="000103E1" w:rsidRDefault="00924E20" w:rsidP="00955D53">
      <w:pPr>
        <w:pStyle w:val="NormalWeb"/>
        <w:shd w:val="clear" w:color="auto" w:fill="FFFFFF"/>
        <w:spacing w:before="0" w:beforeAutospacing="0" w:after="0" w:afterAutospacing="0"/>
        <w:jc w:val="both"/>
        <w:rPr>
          <w:rFonts w:ascii="Aptos" w:hAnsi="Aptos"/>
          <w:color w:val="000000"/>
          <w:spacing w:val="-2"/>
          <w:lang w:val="cy-GB"/>
        </w:rPr>
      </w:pPr>
    </w:p>
    <w:p w14:paraId="49964A6A" w14:textId="6042AE98"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Sözleşme’ye aykırı davranması ve/veya sektör teamüllerine göre </w:t>
      </w:r>
      <w:r w:rsidR="000F338A" w:rsidRPr="000103E1">
        <w:rPr>
          <w:rFonts w:ascii="Aptos" w:hAnsi="Aptos"/>
          <w:color w:val="000000"/>
          <w:spacing w:val="-2"/>
          <w:lang w:val="cy-GB"/>
        </w:rPr>
        <w:t>Erpa</w:t>
      </w:r>
      <w:r w:rsidRPr="000103E1">
        <w:rPr>
          <w:rFonts w:ascii="Aptos" w:hAnsi="Aptos"/>
          <w:color w:val="000000"/>
          <w:spacing w:val="-2"/>
          <w:lang w:val="cy-GB"/>
        </w:rPr>
        <w:t xml:space="preserve"> nezdinde bu yönde şüphe doğuracak nitelikte fiillerinin olması halinde </w:t>
      </w:r>
      <w:r w:rsidR="00AC61DF" w:rsidRPr="000103E1">
        <w:rPr>
          <w:rFonts w:ascii="Aptos" w:hAnsi="Aptos"/>
          <w:color w:val="000000"/>
          <w:spacing w:val="-2"/>
          <w:lang w:val="cy-GB"/>
        </w:rPr>
        <w:t>Erpa’nın</w:t>
      </w:r>
      <w:r w:rsidRPr="000103E1">
        <w:rPr>
          <w:rFonts w:ascii="Aptos" w:hAnsi="Aptos"/>
          <w:color w:val="000000"/>
          <w:spacing w:val="-2"/>
          <w:lang w:val="cy-GB"/>
        </w:rPr>
        <w:t xml:space="preserve"> Sözleşme ve Sözleşme kapsamında sağladığı hizmetleri askıya alabileceğini kabul eder.</w:t>
      </w:r>
    </w:p>
    <w:p w14:paraId="14B72735" w14:textId="77777777" w:rsidR="00FC564A" w:rsidRPr="000103E1" w:rsidRDefault="00FC564A" w:rsidP="00955D53">
      <w:pPr>
        <w:pStyle w:val="NormalWeb"/>
        <w:shd w:val="clear" w:color="auto" w:fill="FFFFFF"/>
        <w:spacing w:before="0" w:beforeAutospacing="0" w:after="0" w:afterAutospacing="0"/>
        <w:jc w:val="both"/>
        <w:rPr>
          <w:rFonts w:ascii="Aptos" w:hAnsi="Aptos"/>
          <w:color w:val="000000"/>
          <w:spacing w:val="-2"/>
          <w:lang w:val="cy-GB"/>
        </w:rPr>
      </w:pPr>
    </w:p>
    <w:p w14:paraId="25B19F19" w14:textId="6440CEE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sunulan hizmetin hiçbir halde kripto para hizmeti sunmak anlamına gelmediğini ve </w:t>
      </w:r>
      <w:r w:rsidR="00AC61DF" w:rsidRPr="000103E1">
        <w:rPr>
          <w:rFonts w:ascii="Aptos" w:hAnsi="Aptos"/>
          <w:color w:val="000000"/>
          <w:spacing w:val="-2"/>
          <w:lang w:val="cy-GB"/>
        </w:rPr>
        <w:t>Erpa’nın</w:t>
      </w:r>
      <w:r w:rsidRPr="000103E1">
        <w:rPr>
          <w:rFonts w:ascii="Aptos" w:hAnsi="Aptos"/>
          <w:color w:val="000000"/>
          <w:spacing w:val="-2"/>
          <w:lang w:val="cy-GB"/>
        </w:rPr>
        <w:t xml:space="preserve"> gerçekten de kripto para hizmeti sunmadığını bilmekte ve kabul etmektedir.</w:t>
      </w:r>
    </w:p>
    <w:p w14:paraId="44181622" w14:textId="3AE0F4B8" w:rsidR="00F46FF2"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Uzaktan İletişim Aracı ile Sözleşme’nin kurulabilmesi için </w:t>
      </w:r>
      <w:r w:rsidR="00AC61DF" w:rsidRPr="000103E1">
        <w:rPr>
          <w:rFonts w:ascii="Aptos" w:hAnsi="Aptos"/>
          <w:color w:val="000000"/>
          <w:spacing w:val="-2"/>
          <w:lang w:val="cy-GB"/>
        </w:rPr>
        <w:t>Erpa’nın</w:t>
      </w:r>
      <w:r w:rsidR="00F46FF2" w:rsidRPr="000103E1">
        <w:rPr>
          <w:rFonts w:ascii="Aptos" w:hAnsi="Aptos"/>
          <w:color w:val="000000"/>
          <w:spacing w:val="-2"/>
          <w:lang w:val="cy-GB"/>
        </w:rPr>
        <w:t xml:space="preserve"> </w:t>
      </w:r>
      <w:r w:rsidRPr="000103E1">
        <w:rPr>
          <w:rFonts w:ascii="Aptos" w:hAnsi="Aptos"/>
          <w:color w:val="000000"/>
          <w:spacing w:val="-2"/>
          <w:lang w:val="cy-GB"/>
        </w:rPr>
        <w:t xml:space="preserve"> </w:t>
      </w:r>
      <w:r w:rsidR="00F46FF2" w:rsidRPr="000103E1">
        <w:rPr>
          <w:rFonts w:ascii="Aptos" w:hAnsi="Aptos"/>
          <w:color w:val="000000"/>
          <w:spacing w:val="-2"/>
        </w:rPr>
        <w:t>çevrim içi gerçek zamanlı video, çevrim içi gerçek zamanlı hareketli fotoğraf, çevrim içi görüntülü görüşme</w:t>
      </w:r>
    </w:p>
    <w:p w14:paraId="2A314CB6" w14:textId="0A897A20"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ve benzeri yöntemler kullanarak canlılık testi, kimlik ve ayrıca iletişim bilgileri doğrulamasını yapmak zorunda olduğunu kabul eder.</w:t>
      </w:r>
    </w:p>
    <w:p w14:paraId="16E3C73F" w14:textId="77777777" w:rsidR="00FC564A" w:rsidRPr="000103E1" w:rsidRDefault="00FC564A" w:rsidP="00955D53">
      <w:pPr>
        <w:pStyle w:val="NormalWeb"/>
        <w:shd w:val="clear" w:color="auto" w:fill="FFFFFF"/>
        <w:spacing w:before="0" w:beforeAutospacing="0" w:after="0" w:afterAutospacing="0"/>
        <w:jc w:val="both"/>
        <w:rPr>
          <w:rFonts w:ascii="Aptos" w:hAnsi="Aptos"/>
          <w:color w:val="000000"/>
          <w:spacing w:val="-2"/>
          <w:lang w:val="cy-GB"/>
        </w:rPr>
      </w:pPr>
    </w:p>
    <w:p w14:paraId="71361626" w14:textId="17FF453E" w:rsidR="00E0699B" w:rsidRPr="000103E1" w:rsidRDefault="00E0699B"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Uzaktan İletişim Aracı ile çevrim içi gerçek zamanlı video, çevrim içi gerçek zamanlı hareketli fotoğraf veya çevrim içi görüntülü görüşme yoluyla kurulacak sözleşmelerde tüm sürecin; gerçek zamanlı ve kesintisiz şekilde yapılması gerekmektedir. Yapılacak olan çevrim içi gerçek zamanlı video, çevrim içi gerçek zamanlı hareketli fotoğraf veya çevrim içi görüntülü görüşmenin uçtan uca güvenli iletişim ile gerçekleştirilmesi, görüntü ve ses kalitesinin yeterli seviyede olması, kullanıcı adayı tarafından sunulan belgenin beyaz ışık altında görsel olarak doğrulanabilmesi ve sunulan belgenin tahrif edilmemiş, okunabilir ve güncel olması gerekmektedir. Bu koşullardan herhangi birinin sağlanmadığı durumlarda çevrim içi gerçek zamanlı video, çevrim içi gerçek zamanlı hareketli fotoğraf veya çevrim içi görüntülü görüşme yoluyla </w:t>
      </w:r>
      <w:r w:rsidR="000F338A" w:rsidRPr="000103E1">
        <w:rPr>
          <w:rFonts w:ascii="Aptos" w:hAnsi="Aptos"/>
          <w:color w:val="000000"/>
          <w:spacing w:val="-2"/>
          <w:lang w:val="cy-GB"/>
        </w:rPr>
        <w:t>Erpa</w:t>
      </w:r>
      <w:r w:rsidRPr="000103E1">
        <w:rPr>
          <w:rFonts w:ascii="Aptos" w:hAnsi="Aptos"/>
          <w:color w:val="000000"/>
          <w:spacing w:val="-2"/>
          <w:lang w:val="cy-GB"/>
        </w:rPr>
        <w:t xml:space="preserve"> Kullanıcı adayı ile sözleşme ilişkisi kurmaz. İşbu Sözleşme’nin çevrim içi gerçek zamanlı video, çevrim içi gerçek zamanlı hareketli fotoğraf veya çevrim içi görüntülü görüşme ile kurulabilmesi için sürecin yukarıdaki tüm koşulları sağlayacak şekilde tekrarlanması gerekeceğini Kullanıcı kabul eder. Kullanıcı, </w:t>
      </w:r>
      <w:r w:rsidR="000F338A" w:rsidRPr="000103E1">
        <w:rPr>
          <w:rFonts w:ascii="Aptos" w:hAnsi="Aptos"/>
          <w:color w:val="000000"/>
          <w:spacing w:val="-2"/>
          <w:lang w:val="cy-GB"/>
        </w:rPr>
        <w:t>Erpa</w:t>
      </w:r>
      <w:r w:rsidRPr="000103E1">
        <w:rPr>
          <w:rFonts w:ascii="Aptos" w:hAnsi="Aptos"/>
          <w:color w:val="000000"/>
          <w:spacing w:val="-2"/>
          <w:lang w:val="cy-GB"/>
        </w:rPr>
        <w:t xml:space="preserve"> Sistemi üzerinden </w:t>
      </w:r>
      <w:r w:rsidR="000F338A" w:rsidRPr="000103E1">
        <w:rPr>
          <w:rFonts w:ascii="Aptos" w:hAnsi="Aptos"/>
          <w:color w:val="000000"/>
          <w:spacing w:val="-2"/>
          <w:lang w:val="cy-GB"/>
        </w:rPr>
        <w:t>Erpa</w:t>
      </w:r>
      <w:r w:rsidRPr="000103E1">
        <w:rPr>
          <w:rFonts w:ascii="Aptos" w:hAnsi="Aptos"/>
          <w:color w:val="000000"/>
          <w:spacing w:val="-2"/>
          <w:lang w:val="cy-GB"/>
        </w:rPr>
        <w:t>'d</w:t>
      </w:r>
      <w:r w:rsidR="009F6436" w:rsidRPr="000103E1">
        <w:rPr>
          <w:rFonts w:ascii="Aptos" w:hAnsi="Aptos"/>
          <w:color w:val="000000"/>
          <w:spacing w:val="-2"/>
          <w:lang w:val="cy-GB"/>
        </w:rPr>
        <w:t>a</w:t>
      </w:r>
      <w:r w:rsidRPr="000103E1">
        <w:rPr>
          <w:rFonts w:ascii="Aptos" w:hAnsi="Aptos"/>
          <w:color w:val="000000"/>
          <w:spacing w:val="-2"/>
          <w:lang w:val="cy-GB"/>
        </w:rPr>
        <w:t>n sözleşme ilişkisi kurulması amacıyla yeniden çevrim içi gerçek zamanlı video, çevrim içi gerçek zamanlı hareketli fotoğraf veya çevrim içi görüntülü görüşme yapılmasını talep edebilir.</w:t>
      </w:r>
    </w:p>
    <w:p w14:paraId="42740336" w14:textId="77777777" w:rsidR="00F46FF2" w:rsidRPr="000103E1" w:rsidRDefault="00F46FF2" w:rsidP="00955D53">
      <w:pPr>
        <w:pStyle w:val="NormalWeb"/>
        <w:shd w:val="clear" w:color="auto" w:fill="FFFFFF"/>
        <w:spacing w:before="0" w:beforeAutospacing="0" w:after="0" w:afterAutospacing="0"/>
        <w:jc w:val="both"/>
        <w:rPr>
          <w:rFonts w:ascii="Aptos" w:hAnsi="Aptos"/>
          <w:color w:val="000000"/>
          <w:spacing w:val="-2"/>
          <w:lang w:val="cy-GB"/>
        </w:rPr>
      </w:pPr>
    </w:p>
    <w:p w14:paraId="26B0FD5E" w14:textId="222A09DF"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 xml:space="preserve">Kullanıcının işbu sözleşme ile yürürlükte bulunan düzenlemelere aykırı hareket etmesi nedeniyle </w:t>
      </w:r>
      <w:r w:rsidR="000F338A" w:rsidRPr="000103E1">
        <w:rPr>
          <w:rFonts w:ascii="Aptos" w:hAnsi="Aptos"/>
          <w:color w:val="000000"/>
          <w:spacing w:val="-2"/>
          <w:lang w:val="cy-GB"/>
        </w:rPr>
        <w:t>Erpa</w:t>
      </w:r>
      <w:r w:rsidRPr="000103E1">
        <w:rPr>
          <w:rFonts w:ascii="Aptos" w:hAnsi="Aptos"/>
          <w:color w:val="000000"/>
          <w:spacing w:val="-2"/>
          <w:lang w:val="cy-GB"/>
        </w:rPr>
        <w:t xml:space="preserve"> herhangi bir talebe maruz kalır yahut yasal, idari veya cezai bir yaptırıma tabi tutulur ise, ilgili müteakip Kullanıcı tarafından derhal </w:t>
      </w:r>
      <w:r w:rsidR="00EB2D9A" w:rsidRPr="000103E1">
        <w:rPr>
          <w:rFonts w:ascii="Aptos" w:hAnsi="Aptos"/>
          <w:color w:val="000000"/>
          <w:spacing w:val="-2"/>
          <w:lang w:val="cy-GB"/>
        </w:rPr>
        <w:t>Erpa’ya</w:t>
      </w:r>
      <w:r w:rsidRPr="000103E1">
        <w:rPr>
          <w:rFonts w:ascii="Aptos" w:hAnsi="Aptos"/>
          <w:color w:val="000000"/>
          <w:spacing w:val="-2"/>
          <w:lang w:val="cy-GB"/>
        </w:rPr>
        <w:t xml:space="preserve"> ödenecektir.</w:t>
      </w:r>
    </w:p>
    <w:p w14:paraId="7D8164B1" w14:textId="77777777" w:rsidR="00FC564A" w:rsidRPr="000103E1" w:rsidRDefault="00FC564A" w:rsidP="00955D53">
      <w:pPr>
        <w:pStyle w:val="NormalWeb"/>
        <w:shd w:val="clear" w:color="auto" w:fill="FFFFFF"/>
        <w:spacing w:before="0" w:beforeAutospacing="0" w:after="0" w:afterAutospacing="0"/>
        <w:jc w:val="both"/>
        <w:rPr>
          <w:rFonts w:ascii="Aptos" w:hAnsi="Aptos"/>
          <w:color w:val="000000"/>
          <w:spacing w:val="-2"/>
          <w:lang w:val="cy-GB"/>
        </w:rPr>
      </w:pPr>
    </w:p>
    <w:p w14:paraId="6EF4CE0C" w14:textId="040C8B9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Ödeme Aracı’nı hileli kullanması ve yükümlülüklerini kasten veya ihmalle yerine getirmemesi, Hassas Kullanıcı Verilerini 3. Kişilerle paylaşması veya Kullanıcı’nın ihmali ile Hassas Kullanıcı Verilerinin 3. Kişilerin eline geçmesi durumunda yetkilendirilmemiş işlemden doğan zararın tamamından sorumlu olacaktır.</w:t>
      </w:r>
    </w:p>
    <w:p w14:paraId="00A67CD3" w14:textId="77777777" w:rsidR="00FC564A" w:rsidRPr="000103E1" w:rsidRDefault="00FC564A" w:rsidP="00955D53">
      <w:pPr>
        <w:pStyle w:val="NormalWeb"/>
        <w:shd w:val="clear" w:color="auto" w:fill="FFFFFF"/>
        <w:spacing w:before="0" w:beforeAutospacing="0" w:after="0" w:afterAutospacing="0"/>
        <w:jc w:val="both"/>
        <w:rPr>
          <w:rFonts w:ascii="Aptos" w:hAnsi="Aptos"/>
          <w:color w:val="000000"/>
          <w:spacing w:val="-2"/>
          <w:lang w:val="cy-GB"/>
        </w:rPr>
      </w:pPr>
    </w:p>
    <w:p w14:paraId="40918677" w14:textId="32F090BC"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ödeme aracının hileli veya yetkisiz kullanımı şüphesini doğuran durumlarda ödeme aracını kullanıma kapatma hakkına sahip olup gönderenin Kullanıcı olması durumunda göndereni işbu Sözleşme ve Yönetmelik hükümlerine göre bilgilendirecektir.</w:t>
      </w:r>
    </w:p>
    <w:p w14:paraId="7880FB2D" w14:textId="77777777" w:rsidR="00E45750" w:rsidRPr="000103E1" w:rsidRDefault="00E45750" w:rsidP="00955D53">
      <w:pPr>
        <w:pStyle w:val="NormalWeb"/>
        <w:shd w:val="clear" w:color="auto" w:fill="FFFFFF"/>
        <w:spacing w:before="0" w:beforeAutospacing="0" w:after="0" w:afterAutospacing="0"/>
        <w:jc w:val="both"/>
        <w:rPr>
          <w:rFonts w:ascii="Aptos" w:hAnsi="Aptos"/>
          <w:color w:val="000000"/>
          <w:spacing w:val="-2"/>
          <w:lang w:val="cy-GB"/>
        </w:rPr>
      </w:pPr>
    </w:p>
    <w:p w14:paraId="29E0507C" w14:textId="52FB22BF"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kendi adına ve kendi hesabına hareket ettiğini, başkası hesabına hareket etmesi halinde 5549 sayılı Kanun’a uygun olarak </w:t>
      </w:r>
      <w:r w:rsidR="00EB2D9A" w:rsidRPr="000103E1">
        <w:rPr>
          <w:rFonts w:ascii="Aptos" w:hAnsi="Aptos"/>
          <w:color w:val="000000"/>
          <w:spacing w:val="-2"/>
          <w:lang w:val="cy-GB"/>
        </w:rPr>
        <w:t>Erpa’ya</w:t>
      </w:r>
      <w:r w:rsidRPr="000103E1">
        <w:rPr>
          <w:rFonts w:ascii="Aptos" w:hAnsi="Aptos"/>
          <w:color w:val="000000"/>
          <w:spacing w:val="-2"/>
          <w:lang w:val="cy-GB"/>
        </w:rPr>
        <w:t xml:space="preserve"> yazılı olarak bildireceğini ve kimlik, iletişim ve diğer kimlik tespitine konu bilgilerinin değişmesi halinde bu durumu </w:t>
      </w:r>
      <w:r w:rsidR="00EB2D9A" w:rsidRPr="000103E1">
        <w:rPr>
          <w:rFonts w:ascii="Aptos" w:hAnsi="Aptos"/>
          <w:color w:val="000000"/>
          <w:spacing w:val="-2"/>
          <w:lang w:val="cy-GB"/>
        </w:rPr>
        <w:t>Erpa’ya</w:t>
      </w:r>
      <w:r w:rsidRPr="000103E1">
        <w:rPr>
          <w:rFonts w:ascii="Aptos" w:hAnsi="Aptos"/>
          <w:color w:val="000000"/>
          <w:spacing w:val="-2"/>
          <w:lang w:val="cy-GB"/>
        </w:rPr>
        <w:t xml:space="preserve"> yazılı olarak bildireceğini, aksi takdirde altı aydan bir yıla kadar hapis veya beş bin güne kadar adli para cezasıyla cezalandırılabileceğine ve Kullanıcının işbu madde kapsamındaki bildirimine istinaden,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kimlik tespit/ bilgi temin talebinde bulunulabileceğini kabul eder. Aksi halde Kullanıcı, </w:t>
      </w:r>
      <w:r w:rsidR="00AC61DF" w:rsidRPr="000103E1">
        <w:rPr>
          <w:rFonts w:ascii="Aptos" w:hAnsi="Aptos"/>
          <w:color w:val="000000"/>
          <w:spacing w:val="-2"/>
          <w:lang w:val="cy-GB"/>
        </w:rPr>
        <w:t>Erpa’nın</w:t>
      </w:r>
      <w:r w:rsidRPr="000103E1">
        <w:rPr>
          <w:rFonts w:ascii="Aptos" w:hAnsi="Aptos"/>
          <w:color w:val="000000"/>
          <w:spacing w:val="-2"/>
          <w:lang w:val="cy-GB"/>
        </w:rPr>
        <w:t xml:space="preserve"> Kullanıcı nezdinde gerçekleşen yetkisiz, hatalı işlemler, 3. Kişilerin haksız, hukuka aykırı kullanımı, dolandırıcılık vb. işlemler dâhil hiçbir hukuki /cezai sorumluluğunun olmayacağını, işbu Sözleşmeyi tek taraflı olarak feshetme hakkı bulunduğunu kabul ve beyan eder.</w:t>
      </w:r>
    </w:p>
    <w:p w14:paraId="7BA2E58E" w14:textId="77777777" w:rsidR="00E45750" w:rsidRPr="000103E1" w:rsidRDefault="00E45750" w:rsidP="00955D53">
      <w:pPr>
        <w:pStyle w:val="NormalWeb"/>
        <w:shd w:val="clear" w:color="auto" w:fill="FFFFFF"/>
        <w:spacing w:before="0" w:beforeAutospacing="0" w:after="0" w:afterAutospacing="0"/>
        <w:jc w:val="both"/>
        <w:rPr>
          <w:rFonts w:ascii="Aptos" w:hAnsi="Aptos"/>
          <w:color w:val="000000"/>
          <w:spacing w:val="-2"/>
          <w:lang w:val="cy-GB"/>
        </w:rPr>
      </w:pPr>
    </w:p>
    <w:p w14:paraId="1D7C62F1" w14:textId="4EF50138"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Gönderen sıfatına haiz Kullanıcı, Ödeme Aracı’nın kaybolması, çalınması veya iradesi dışında gerçekleşmiş herhangi bir işlem sebebiyle </w:t>
      </w:r>
      <w:r w:rsidR="00EB2D9A" w:rsidRPr="000103E1">
        <w:rPr>
          <w:rFonts w:ascii="Aptos" w:hAnsi="Aptos"/>
          <w:color w:val="000000"/>
          <w:spacing w:val="-2"/>
          <w:lang w:val="cy-GB"/>
        </w:rPr>
        <w:t>Erpa’ya</w:t>
      </w:r>
      <w:r w:rsidRPr="000103E1">
        <w:rPr>
          <w:rFonts w:ascii="Aptos" w:hAnsi="Aptos"/>
          <w:color w:val="000000"/>
          <w:spacing w:val="-2"/>
          <w:lang w:val="cy-GB"/>
        </w:rPr>
        <w:t xml:space="preserve"> yaptığı bildirimden sonra gerçekleşen yetkilendirmediği ödeme işlemlerinden sorumlu tutulamaz.</w:t>
      </w:r>
    </w:p>
    <w:p w14:paraId="3C8A6171" w14:textId="77777777" w:rsidR="00E45750" w:rsidRPr="000103E1" w:rsidRDefault="00E45750" w:rsidP="00955D53">
      <w:pPr>
        <w:pStyle w:val="NormalWeb"/>
        <w:shd w:val="clear" w:color="auto" w:fill="FFFFFF"/>
        <w:spacing w:before="0" w:beforeAutospacing="0" w:after="0" w:afterAutospacing="0"/>
        <w:jc w:val="both"/>
        <w:rPr>
          <w:rFonts w:ascii="Aptos" w:hAnsi="Aptos"/>
          <w:color w:val="000000"/>
          <w:spacing w:val="-2"/>
          <w:lang w:val="cy-GB"/>
        </w:rPr>
      </w:pPr>
    </w:p>
    <w:p w14:paraId="47EC6C60"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Gönderen sıfatını haiz Kullanıcı, Ödeme Aracı’nın hileli kullanması, mevzuatta ve/veya işbu sözleşmenin Ödeme Aracı ile ilgili hak ve yükümlülüklerine ilişkin hükümlerde yer alan yükümlülüklerini kasten veya ihmalle yerine getirmemesi durumunda, yetkilendirilmemiş Ödeme İşleminden doğan zararın tamamından sorumludur.</w:t>
      </w:r>
    </w:p>
    <w:p w14:paraId="6F110EBC" w14:textId="77777777" w:rsidR="00E45750" w:rsidRPr="000103E1" w:rsidRDefault="00E45750" w:rsidP="00955D53">
      <w:pPr>
        <w:pStyle w:val="NormalWeb"/>
        <w:shd w:val="clear" w:color="auto" w:fill="FFFFFF"/>
        <w:spacing w:before="0" w:beforeAutospacing="0" w:after="0" w:afterAutospacing="0"/>
        <w:jc w:val="both"/>
        <w:rPr>
          <w:rFonts w:ascii="Aptos" w:hAnsi="Aptos"/>
          <w:color w:val="000000"/>
          <w:spacing w:val="-2"/>
          <w:lang w:val="cy-GB"/>
        </w:rPr>
      </w:pPr>
    </w:p>
    <w:p w14:paraId="54067AE3" w14:textId="54550F0E"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Ödeme Emrinin Alıcı tarafından veya Alıcı aracılığıyla verildiği Ödeme İşlemlerinde, Alıcı’nın Ödeme Hizmeti Sağlayıcısının ödeme emrini gönderenin Ödeme Hizmeti Sağlayıcısına doğru olarak gönderdiğini ispatlaması halinde, ödeme işleminin doğru gerçekleştirilmesinden gönderenin Ödeme Hizmeti Sağlayıcısı sorumlu olur. Gönderenin Ödeme Hizmeti Sağlayıcısı ödeme işleminin gerçekleşmemiş veya hatalı gerçekleşmiş kısmını gecikmeden gönderene iade eder ve Elektronik Para Hesabı’nı eski durumuna getirir. Ödeme Emrinin Alıcı tarafından veya Alıcı aracılığıyla verildiği gerçekleştirilmeyen veya hatalı gerçekleştirilen ödeme işleminde, Alıcı’nın Ödeme Hizmeti Sağlayıcısının, ödeme işleminin gerçekleştirilmemesinden ya da hatalı gerçekleştirilmesinden sorumlu olup olmadığına bakılmaksızın, talep edilmesi halinde gerçekleştirilmeyen veya hatalı gerçekleştirilen Ödeme İşleminin nedenlerini tespit eder ve sonucunu Alıcı’ ya bildirir. </w:t>
      </w:r>
      <w:r w:rsidR="000F338A" w:rsidRPr="000103E1">
        <w:rPr>
          <w:rFonts w:ascii="Aptos" w:hAnsi="Aptos"/>
          <w:color w:val="000000"/>
          <w:spacing w:val="-2"/>
          <w:lang w:val="cy-GB"/>
        </w:rPr>
        <w:t>Erpa</w:t>
      </w:r>
      <w:r w:rsidRPr="000103E1">
        <w:rPr>
          <w:rFonts w:ascii="Aptos" w:hAnsi="Aptos"/>
          <w:color w:val="000000"/>
          <w:spacing w:val="-2"/>
          <w:lang w:val="cy-GB"/>
        </w:rPr>
        <w:t>, ödeme işleminin gerçekleştirilmemesi veya hatalı gerçekleştirilmesi sonucunda ilgililerin ödediği faiz ve ücretlerin tazmininden kendi Kullanıcılarına karşı sorumludur.</w:t>
      </w:r>
    </w:p>
    <w:p w14:paraId="5103F4F1" w14:textId="77777777" w:rsidR="00E45750" w:rsidRPr="000103E1" w:rsidRDefault="00E45750" w:rsidP="00955D53">
      <w:pPr>
        <w:pStyle w:val="NormalWeb"/>
        <w:shd w:val="clear" w:color="auto" w:fill="FFFFFF"/>
        <w:spacing w:before="0" w:beforeAutospacing="0" w:after="0" w:afterAutospacing="0"/>
        <w:jc w:val="both"/>
        <w:rPr>
          <w:rFonts w:ascii="Aptos" w:hAnsi="Aptos"/>
          <w:color w:val="000000"/>
          <w:spacing w:val="-2"/>
          <w:lang w:val="cy-GB"/>
        </w:rPr>
      </w:pPr>
    </w:p>
    <w:p w14:paraId="17A53268" w14:textId="5F783178"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lastRenderedPageBreak/>
        <w:t>Kullanıcı, ilgili Ödeme İşleminin gerçekleştirildiği tarihten itibaren 2 (iki) ay içinde, Alıcı tarafından yetkilendirilmiş veya Alıcı aracılığıyla başlatılan Ödeme İşleminde yetkilendirme sırasında Ödeme İşlemine ilişkin tutarın tam olarak belirtilmemesi ve gerçekleşen Ödeme İşlemi tutarının, harcama geçmişi, sözleşme şartları ve ilgili diğer hususlar dikkate alınarak öngörülen tutarı aşması halinde, ilgili mal veya hizmetin 6502 Sayılı Tüketici Kanunu çerçevesinde tüketilmemiş olması kaydı ile Ödeme İşlemi tutarı kadar geri ödeme yapılmasını talep edebilir.</w:t>
      </w:r>
      <w:r w:rsidR="000301BD" w:rsidRPr="000103E1">
        <w:rPr>
          <w:rFonts w:ascii="Aptos" w:hAnsi="Aptos"/>
          <w:color w:val="000000"/>
          <w:spacing w:val="-2"/>
          <w:lang w:val="cy-GB"/>
        </w:rPr>
        <w:t xml:space="preserve"> Doğrudan borçlandırma yoluyla yapılan ödeme işlemlerinde de bu maddede sayılan koşullar oluşmasa dahi geri ödeme talebinde bulunabilir.</w:t>
      </w:r>
      <w:r w:rsidRPr="000103E1">
        <w:rPr>
          <w:rFonts w:ascii="Aptos" w:hAnsi="Aptos"/>
          <w:color w:val="000000"/>
          <w:spacing w:val="-2"/>
          <w:lang w:val="cy-GB"/>
        </w:rPr>
        <w:t xml:space="preserve"> </w:t>
      </w:r>
      <w:r w:rsidR="000F338A" w:rsidRPr="000103E1">
        <w:rPr>
          <w:rFonts w:ascii="Aptos" w:hAnsi="Aptos"/>
          <w:color w:val="000000"/>
          <w:spacing w:val="-2"/>
          <w:lang w:val="cy-GB"/>
        </w:rPr>
        <w:t>Erpa</w:t>
      </w:r>
      <w:r w:rsidRPr="000103E1">
        <w:rPr>
          <w:rFonts w:ascii="Aptos" w:hAnsi="Aptos"/>
          <w:color w:val="000000"/>
          <w:spacing w:val="-2"/>
          <w:lang w:val="cy-GB"/>
        </w:rPr>
        <w:t xml:space="preserve">, Kullanıcıdan talebine ilişkin gerçeğe dayalı kanıtlar sunmasını talep hakkına sahiptir. Ancak Ödeme İşlemine ilişkin onayın doğrudan Kullanıcıya verilmesi veya ödemenin gerçekleştirilmesi gereken tarihten en az 1 (bir) ay önce Kullanıcıya bildirimde bulunulması hallerinde, Kullanıcı ilgili Ödeme İşlemi için herhangi bir geri ödeme talep edemez. Bu madde uyarınca geri ödeme talebinde bulunulabilen hallerde </w:t>
      </w:r>
      <w:r w:rsidR="000F338A" w:rsidRPr="000103E1">
        <w:rPr>
          <w:rFonts w:ascii="Aptos" w:hAnsi="Aptos"/>
          <w:color w:val="000000"/>
          <w:spacing w:val="-2"/>
          <w:lang w:val="cy-GB"/>
        </w:rPr>
        <w:t>Erpa</w:t>
      </w:r>
      <w:r w:rsidRPr="000103E1">
        <w:rPr>
          <w:rFonts w:ascii="Aptos" w:hAnsi="Aptos"/>
          <w:color w:val="000000"/>
          <w:spacing w:val="-2"/>
          <w:lang w:val="cy-GB"/>
        </w:rPr>
        <w:t>, 10 (on) İş Günü içerisinde ödemeyi yapacak veya ret kararını nedenleri ile birlikte, Kullanıcının başvurabileceği hukuki yolları da göstererek bildirecektir.</w:t>
      </w:r>
    </w:p>
    <w:p w14:paraId="526FF007" w14:textId="77777777" w:rsidR="00E45750" w:rsidRPr="000103E1" w:rsidRDefault="00E45750" w:rsidP="00955D53">
      <w:pPr>
        <w:pStyle w:val="NormalWeb"/>
        <w:shd w:val="clear" w:color="auto" w:fill="FFFFFF"/>
        <w:spacing w:before="0" w:beforeAutospacing="0" w:after="0" w:afterAutospacing="0"/>
        <w:jc w:val="both"/>
        <w:rPr>
          <w:rFonts w:ascii="Aptos" w:hAnsi="Aptos"/>
          <w:color w:val="000000"/>
          <w:spacing w:val="-2"/>
          <w:lang w:val="cy-GB"/>
        </w:rPr>
      </w:pPr>
    </w:p>
    <w:p w14:paraId="378B6E63" w14:textId="7CF431FD"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Hizmetlerin kullanılabileceği mecralar ile Hizmet kullanılarak temin edilebilecek mal ve hizmetler, Mevzuat uyarınca münhasıran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belirlenmektedir. </w:t>
      </w:r>
      <w:r w:rsidR="000F338A" w:rsidRPr="000103E1">
        <w:rPr>
          <w:rFonts w:ascii="Aptos" w:hAnsi="Aptos"/>
          <w:color w:val="000000"/>
          <w:spacing w:val="-2"/>
          <w:lang w:val="cy-GB"/>
        </w:rPr>
        <w:t>Erpa</w:t>
      </w:r>
      <w:r w:rsidRPr="000103E1">
        <w:rPr>
          <w:rFonts w:ascii="Aptos" w:hAnsi="Aptos"/>
          <w:color w:val="000000"/>
          <w:spacing w:val="-2"/>
          <w:lang w:val="cy-GB"/>
        </w:rPr>
        <w:t xml:space="preserve"> bu mecraları, mal ve/veya hizmetleri dilediği zamanda herhangi bir bildirim yükümlülüğü söz konusu olmaksızın değiştirebilecektir. Kullanıcı, bu kapsamda </w:t>
      </w:r>
      <w:r w:rsidR="000F338A" w:rsidRPr="000103E1">
        <w:rPr>
          <w:rFonts w:ascii="Aptos" w:hAnsi="Aptos"/>
          <w:color w:val="000000"/>
          <w:spacing w:val="-2"/>
          <w:lang w:val="cy-GB"/>
        </w:rPr>
        <w:t>Erpa</w:t>
      </w:r>
      <w:r w:rsidR="00FE4F54" w:rsidRPr="000103E1">
        <w:rPr>
          <w:rFonts w:ascii="Aptos" w:hAnsi="Aptos"/>
          <w:color w:val="000000"/>
          <w:spacing w:val="-2"/>
          <w:lang w:val="cy-GB"/>
        </w:rPr>
        <w:t>'d</w:t>
      </w:r>
      <w:r w:rsidR="009F6436" w:rsidRPr="000103E1">
        <w:rPr>
          <w:rFonts w:ascii="Aptos" w:hAnsi="Aptos"/>
          <w:color w:val="000000"/>
          <w:spacing w:val="-2"/>
          <w:lang w:val="cy-GB"/>
        </w:rPr>
        <w:t>a</w:t>
      </w:r>
      <w:r w:rsidR="00FE4F54" w:rsidRPr="000103E1">
        <w:rPr>
          <w:rFonts w:ascii="Aptos" w:hAnsi="Aptos"/>
          <w:color w:val="000000"/>
          <w:spacing w:val="-2"/>
          <w:lang w:val="cy-GB"/>
        </w:rPr>
        <w:t>n</w:t>
      </w:r>
      <w:r w:rsidRPr="000103E1">
        <w:rPr>
          <w:rFonts w:ascii="Aptos" w:hAnsi="Aptos"/>
          <w:color w:val="000000"/>
          <w:spacing w:val="-2"/>
          <w:lang w:val="cy-GB"/>
        </w:rPr>
        <w:t xml:space="preserve"> herhangi bir talep hakkı olmayacağını kabul eder.</w:t>
      </w:r>
    </w:p>
    <w:p w14:paraId="7EF46E05" w14:textId="77777777" w:rsidR="003F5FB7" w:rsidRPr="000103E1" w:rsidRDefault="003F5FB7" w:rsidP="00955D53">
      <w:pPr>
        <w:pStyle w:val="NormalWeb"/>
        <w:shd w:val="clear" w:color="auto" w:fill="FFFFFF"/>
        <w:spacing w:before="0" w:beforeAutospacing="0" w:after="0" w:afterAutospacing="0"/>
        <w:jc w:val="both"/>
        <w:rPr>
          <w:rFonts w:ascii="Aptos" w:hAnsi="Aptos"/>
          <w:color w:val="000000"/>
          <w:spacing w:val="-2"/>
          <w:lang w:val="cy-GB"/>
        </w:rPr>
      </w:pPr>
    </w:p>
    <w:p w14:paraId="7B16A50D" w14:textId="49C590D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işbu Sözleşme kapsamında sunulan hizmetleri yasalara ve ahlaka aykırı amaçlarla, yasalara veya ahlaka aykırı ürün veya hizmetlerin veya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yasaklı olduğu bildirilen ürün veya hizmetlerin temini amacıyla kullanmamayı kabul, beyan ve taahhüt eder. Kullanıcının işbu madde başta olmak üzere işbu sözleşmeye aykırılığı halinde </w:t>
      </w:r>
      <w:r w:rsidR="000F338A" w:rsidRPr="000103E1">
        <w:rPr>
          <w:rFonts w:ascii="Aptos" w:hAnsi="Aptos"/>
          <w:color w:val="000000"/>
          <w:spacing w:val="-2"/>
          <w:lang w:val="cy-GB"/>
        </w:rPr>
        <w:t>Erpa</w:t>
      </w:r>
      <w:r w:rsidRPr="000103E1">
        <w:rPr>
          <w:rFonts w:ascii="Aptos" w:hAnsi="Aptos"/>
          <w:color w:val="000000"/>
          <w:spacing w:val="-2"/>
          <w:lang w:val="cy-GB"/>
        </w:rPr>
        <w:t xml:space="preserve"> aykırılık giderilene kadar Sözleşme ve Sözleşme kapsamında sağladığı hizmetleri askıya alabilecektir.</w:t>
      </w:r>
    </w:p>
    <w:p w14:paraId="2DD23965" w14:textId="77777777" w:rsidR="003F5FB7" w:rsidRPr="000103E1" w:rsidRDefault="003F5FB7" w:rsidP="00955D53">
      <w:pPr>
        <w:pStyle w:val="NormalWeb"/>
        <w:shd w:val="clear" w:color="auto" w:fill="FFFFFF"/>
        <w:spacing w:before="0" w:beforeAutospacing="0" w:after="0" w:afterAutospacing="0"/>
        <w:jc w:val="both"/>
        <w:rPr>
          <w:rFonts w:ascii="Aptos" w:hAnsi="Aptos"/>
          <w:color w:val="000000"/>
          <w:spacing w:val="-2"/>
          <w:lang w:val="cy-GB"/>
        </w:rPr>
      </w:pPr>
    </w:p>
    <w:p w14:paraId="2EC6E2CD" w14:textId="52F725B4"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işbu Sözleşme kapsamında gerçekleştirdiği her türlü işleme ilişkin bilgi ve dokümantasyonun Sözleşme kapsamındaki hizmetlerin gerçekleştirilmesi amacı ile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Temsilci ile paylaşılabileceğini kabul ve beyan eder.</w:t>
      </w:r>
    </w:p>
    <w:p w14:paraId="4D03632E" w14:textId="77777777" w:rsidR="003F5FB7" w:rsidRPr="000103E1" w:rsidRDefault="003F5FB7" w:rsidP="00955D53">
      <w:pPr>
        <w:pStyle w:val="NormalWeb"/>
        <w:shd w:val="clear" w:color="auto" w:fill="FFFFFF"/>
        <w:spacing w:before="0" w:beforeAutospacing="0" w:after="0" w:afterAutospacing="0"/>
        <w:jc w:val="both"/>
        <w:rPr>
          <w:rFonts w:ascii="Aptos" w:hAnsi="Aptos"/>
          <w:color w:val="000000"/>
          <w:spacing w:val="-2"/>
          <w:lang w:val="cy-GB"/>
        </w:rPr>
      </w:pPr>
    </w:p>
    <w:p w14:paraId="1EF7AEB6" w14:textId="15E64C80"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tarafından paylaşılan kişisel veriler dahil tüm bilgiler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yasal yükümlülüklerinin yerine getirilmesi amacıyla işlenebilecek, Sözleşmenin ifası amacıyla saklanabilecek veya ilgili kurum ve kuruluşlarla paylaşılabilecek ve/veya anonim hale getirilerek kullanılabilecektir. Kullanıcı bunu peşinen kabul etmektedir.</w:t>
      </w:r>
    </w:p>
    <w:p w14:paraId="36751A8C" w14:textId="77777777" w:rsidR="003F5FB7" w:rsidRPr="000103E1" w:rsidRDefault="003F5FB7" w:rsidP="00955D53">
      <w:pPr>
        <w:pStyle w:val="NormalWeb"/>
        <w:shd w:val="clear" w:color="auto" w:fill="FFFFFF"/>
        <w:spacing w:before="0" w:beforeAutospacing="0" w:after="0" w:afterAutospacing="0"/>
        <w:jc w:val="both"/>
        <w:rPr>
          <w:rFonts w:ascii="Aptos" w:hAnsi="Aptos"/>
          <w:color w:val="000000"/>
          <w:spacing w:val="-2"/>
          <w:lang w:val="cy-GB"/>
        </w:rPr>
      </w:pPr>
    </w:p>
    <w:p w14:paraId="1EF64699" w14:textId="1BCD407F"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düzenleyici otoriteler veya sair kurum ve kuruluşlar tarafından yürürlükte bulunan düzenlemeler kapsamında veya şüpheli işlem veya olumsuz istihbarat olması halinde talep edilebilecek bilgi ve belgeleri derhal </w:t>
      </w:r>
      <w:r w:rsidR="000F338A" w:rsidRPr="000103E1">
        <w:rPr>
          <w:rFonts w:ascii="Aptos" w:hAnsi="Aptos"/>
          <w:color w:val="000000"/>
          <w:spacing w:val="-2"/>
          <w:lang w:val="cy-GB"/>
        </w:rPr>
        <w:t>Erpa</w:t>
      </w:r>
      <w:r w:rsidRPr="000103E1">
        <w:rPr>
          <w:rFonts w:ascii="Aptos" w:hAnsi="Aptos"/>
          <w:color w:val="000000"/>
          <w:spacing w:val="-2"/>
          <w:lang w:val="cy-GB"/>
        </w:rPr>
        <w:t xml:space="preserve"> ve/veya ilgili kuruma teslim ve ibraz etmeyi kabul ve taahhüt eder</w:t>
      </w:r>
      <w:r w:rsidR="003A122A" w:rsidRPr="000103E1">
        <w:rPr>
          <w:rFonts w:ascii="Aptos" w:hAnsi="Aptos"/>
          <w:color w:val="000000"/>
          <w:spacing w:val="-2"/>
          <w:lang w:val="cy-GB"/>
        </w:rPr>
        <w:t>.</w:t>
      </w:r>
    </w:p>
    <w:p w14:paraId="17AB5719" w14:textId="77777777" w:rsidR="003F5FB7" w:rsidRPr="000103E1" w:rsidRDefault="003F5FB7" w:rsidP="00955D53">
      <w:pPr>
        <w:pStyle w:val="NormalWeb"/>
        <w:shd w:val="clear" w:color="auto" w:fill="FFFFFF"/>
        <w:spacing w:before="0" w:beforeAutospacing="0" w:after="0" w:afterAutospacing="0"/>
        <w:jc w:val="both"/>
        <w:rPr>
          <w:rFonts w:ascii="Aptos" w:hAnsi="Aptos"/>
          <w:color w:val="000000"/>
          <w:spacing w:val="-2"/>
          <w:lang w:val="cy-GB"/>
        </w:rPr>
      </w:pPr>
    </w:p>
    <w:p w14:paraId="1F1C1FA7" w14:textId="4A69A9F6"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Kullanıcıya yapacağı </w:t>
      </w:r>
      <w:r w:rsidR="00AF3C6D" w:rsidRPr="000103E1">
        <w:rPr>
          <w:rFonts w:ascii="Aptos" w:hAnsi="Aptos"/>
          <w:color w:val="000000"/>
          <w:spacing w:val="-2"/>
          <w:lang w:val="cy-GB"/>
        </w:rPr>
        <w:t xml:space="preserve">her türlü </w:t>
      </w:r>
      <w:r w:rsidR="00D56CE4" w:rsidRPr="000103E1">
        <w:rPr>
          <w:rFonts w:ascii="Aptos" w:hAnsi="Aptos"/>
          <w:color w:val="000000"/>
          <w:spacing w:val="-2"/>
          <w:lang w:val="cy-GB"/>
        </w:rPr>
        <w:t xml:space="preserve">yasal ve ticari </w:t>
      </w:r>
      <w:r w:rsidR="00E82B7F" w:rsidRPr="000103E1">
        <w:rPr>
          <w:rFonts w:ascii="Aptos" w:hAnsi="Aptos"/>
          <w:color w:val="000000"/>
          <w:spacing w:val="-2"/>
          <w:lang w:val="cy-GB"/>
        </w:rPr>
        <w:t xml:space="preserve">bildirimi Kullanıcının kendisine bildirdiği e-posta, yerleşim yeri veya işyeri adresine, cep telefonuna SMS yoluyla veya çağrı merkezi aracılığıyla veya mobil uygulama yoluyla bilgilendirme yöntemlerinden bir veya birkaçını kullanarak Kullanıcıya bildirim yapabilecektir. Kullanıcı, bu maddede belirtilen </w:t>
      </w:r>
      <w:r w:rsidR="00E82B7F" w:rsidRPr="000103E1">
        <w:rPr>
          <w:rFonts w:ascii="Aptos" w:hAnsi="Aptos"/>
          <w:color w:val="000000"/>
          <w:spacing w:val="-2"/>
          <w:lang w:val="cy-GB"/>
        </w:rPr>
        <w:lastRenderedPageBreak/>
        <w:t>yöntemlerden bir veya birkaçı kullanılarak yapılan bildirimlerin geçerli bir bildirim olacağını kabul eder.</w:t>
      </w:r>
    </w:p>
    <w:p w14:paraId="2EC86B4C" w14:textId="77777777" w:rsidR="008535D0" w:rsidRPr="000103E1" w:rsidRDefault="008535D0" w:rsidP="00955D53">
      <w:pPr>
        <w:pStyle w:val="NormalWeb"/>
        <w:shd w:val="clear" w:color="auto" w:fill="FFFFFF"/>
        <w:spacing w:before="0" w:beforeAutospacing="0" w:after="0" w:afterAutospacing="0"/>
        <w:jc w:val="both"/>
        <w:rPr>
          <w:rFonts w:ascii="Aptos" w:hAnsi="Aptos"/>
          <w:color w:val="000000"/>
          <w:spacing w:val="-2"/>
          <w:lang w:val="cy-GB"/>
        </w:rPr>
      </w:pPr>
    </w:p>
    <w:p w14:paraId="14F717D2" w14:textId="0FA61B43"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Sözleşme’nin Uzaktan İletişim A</w:t>
      </w:r>
      <w:r w:rsidR="00EE332A" w:rsidRPr="000103E1">
        <w:rPr>
          <w:rFonts w:ascii="Aptos" w:hAnsi="Aptos"/>
          <w:color w:val="000000"/>
          <w:spacing w:val="-2"/>
          <w:lang w:val="cy-GB"/>
        </w:rPr>
        <w:t>r</w:t>
      </w:r>
      <w:r w:rsidRPr="000103E1">
        <w:rPr>
          <w:rFonts w:ascii="Aptos" w:hAnsi="Aptos"/>
          <w:color w:val="000000"/>
          <w:spacing w:val="-2"/>
          <w:lang w:val="cy-GB"/>
        </w:rPr>
        <w:t xml:space="preserve">acı ile kurulduğu durumlarda Uzaktan İletişim Aracı’nın kullanımına ilişkin ve kullanımı esnasında herhangi bir eksiklik veya aksaklık yaşanması münhasıran Kullanıcı’nın sorumluluğundadır. Kullanıcı, kullanım esnasında eksiklik veya aksaklıkla karşılaştığı takdirde </w:t>
      </w:r>
      <w:r w:rsidR="000F338A" w:rsidRPr="000103E1">
        <w:rPr>
          <w:rFonts w:ascii="Aptos" w:hAnsi="Aptos"/>
          <w:color w:val="000000"/>
          <w:spacing w:val="-2"/>
          <w:lang w:val="cy-GB"/>
        </w:rPr>
        <w:t>Erpa</w:t>
      </w:r>
      <w:r w:rsidRPr="000103E1">
        <w:rPr>
          <w:rFonts w:ascii="Aptos" w:hAnsi="Aptos"/>
          <w:color w:val="000000"/>
          <w:spacing w:val="-2"/>
          <w:lang w:val="cy-GB"/>
        </w:rPr>
        <w:t xml:space="preserve"> ile derhal iletişime geçmediği takdirde </w:t>
      </w:r>
      <w:r w:rsidR="00AC61DF" w:rsidRPr="000103E1">
        <w:rPr>
          <w:rFonts w:ascii="Aptos" w:hAnsi="Aptos"/>
          <w:color w:val="000000"/>
          <w:spacing w:val="-2"/>
          <w:lang w:val="cy-GB"/>
        </w:rPr>
        <w:t>Erpa’nın</w:t>
      </w:r>
      <w:r w:rsidRPr="000103E1">
        <w:rPr>
          <w:rFonts w:ascii="Aptos" w:hAnsi="Aptos"/>
          <w:color w:val="000000"/>
          <w:spacing w:val="-2"/>
          <w:lang w:val="cy-GB"/>
        </w:rPr>
        <w:t xml:space="preserve"> hiçbir sorumluluğu olmayacağını kabul eder.</w:t>
      </w:r>
    </w:p>
    <w:p w14:paraId="0F9DC442" w14:textId="77777777" w:rsidR="008535D0" w:rsidRPr="000103E1" w:rsidRDefault="008535D0" w:rsidP="00955D53">
      <w:pPr>
        <w:pStyle w:val="NormalWeb"/>
        <w:shd w:val="clear" w:color="auto" w:fill="FFFFFF"/>
        <w:spacing w:before="0" w:beforeAutospacing="0" w:after="0" w:afterAutospacing="0"/>
        <w:jc w:val="both"/>
        <w:rPr>
          <w:rFonts w:ascii="Aptos" w:hAnsi="Aptos"/>
          <w:color w:val="000000"/>
          <w:spacing w:val="-2"/>
          <w:lang w:val="cy-GB"/>
        </w:rPr>
      </w:pPr>
    </w:p>
    <w:p w14:paraId="66599812" w14:textId="2C1AA0AD"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işbu Sözleşme kapsamında gerçekleştirdiği her türlü işleme ilişkin bilgi ve dokümantasyonun Sözleşme kapsamındaki hizmetlerin gerçekleştirilmesi amacı ile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Temsilci ile paylaşılabileceğini kabul ve beyan eder.</w:t>
      </w:r>
    </w:p>
    <w:p w14:paraId="4871EEBB" w14:textId="77777777" w:rsidR="008535D0" w:rsidRPr="000103E1" w:rsidRDefault="008535D0" w:rsidP="00955D53">
      <w:pPr>
        <w:pStyle w:val="NormalWeb"/>
        <w:shd w:val="clear" w:color="auto" w:fill="FFFFFF"/>
        <w:spacing w:before="0" w:beforeAutospacing="0" w:after="0" w:afterAutospacing="0"/>
        <w:jc w:val="both"/>
        <w:rPr>
          <w:rFonts w:ascii="Aptos" w:hAnsi="Aptos"/>
          <w:color w:val="000000"/>
          <w:spacing w:val="-2"/>
          <w:lang w:val="cy-GB"/>
        </w:rPr>
      </w:pPr>
    </w:p>
    <w:p w14:paraId="2C639D82"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FİKRİ MÜLKİYET</w:t>
      </w:r>
    </w:p>
    <w:p w14:paraId="049E5C45"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Sözleşme ile Taraflar arasında herhangi bir fikri mülkiyet hakkı devri veya lisans gibi kullandırma anlaşması kurulmamaktadır. Tarafların her birine ait ve/veya kullanımında olan her nevi fikri mülkiyet hakkı konusu unsuru kullanmaları ancak bu kapsamda açık bir yazılı anlaşma bulunması halinde mümkün ve bununla sınırlıdır.</w:t>
      </w:r>
    </w:p>
    <w:p w14:paraId="4DBF2814" w14:textId="77777777" w:rsidR="00340005" w:rsidRPr="000103E1" w:rsidRDefault="00340005" w:rsidP="00955D53">
      <w:pPr>
        <w:pStyle w:val="NormalWeb"/>
        <w:shd w:val="clear" w:color="auto" w:fill="FFFFFF"/>
        <w:spacing w:before="0" w:beforeAutospacing="0" w:after="0" w:afterAutospacing="0"/>
        <w:jc w:val="both"/>
        <w:rPr>
          <w:rFonts w:ascii="Aptos" w:hAnsi="Aptos"/>
          <w:color w:val="000000"/>
          <w:spacing w:val="-2"/>
          <w:lang w:val="cy-GB"/>
        </w:rPr>
      </w:pPr>
    </w:p>
    <w:p w14:paraId="4A4686F3"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SÖZLEŞME’NİN SÜRESİ</w:t>
      </w:r>
    </w:p>
    <w:p w14:paraId="0EB407D9" w14:textId="574583F1"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Sözleşme bir yıl sürelidir. Taraflardan herhangi biri, </w:t>
      </w:r>
      <w:r w:rsidR="00171669" w:rsidRPr="000103E1">
        <w:rPr>
          <w:rFonts w:ascii="Aptos" w:hAnsi="Aptos"/>
          <w:color w:val="000000"/>
          <w:spacing w:val="-2"/>
          <w:lang w:val="cy-GB"/>
        </w:rPr>
        <w:t>30</w:t>
      </w:r>
      <w:r w:rsidRPr="000103E1">
        <w:rPr>
          <w:rFonts w:ascii="Aptos" w:hAnsi="Aptos"/>
          <w:color w:val="000000"/>
          <w:spacing w:val="-2"/>
          <w:lang w:val="cy-GB"/>
        </w:rPr>
        <w:t xml:space="preserve"> (</w:t>
      </w:r>
      <w:r w:rsidR="00171669" w:rsidRPr="000103E1">
        <w:rPr>
          <w:rFonts w:ascii="Aptos" w:hAnsi="Aptos"/>
          <w:color w:val="000000"/>
          <w:spacing w:val="-2"/>
          <w:lang w:val="cy-GB"/>
        </w:rPr>
        <w:t>Otuz</w:t>
      </w:r>
      <w:r w:rsidRPr="000103E1">
        <w:rPr>
          <w:rFonts w:ascii="Aptos" w:hAnsi="Aptos"/>
          <w:color w:val="000000"/>
          <w:spacing w:val="-2"/>
          <w:lang w:val="cy-GB"/>
        </w:rPr>
        <w:t xml:space="preserve">) </w:t>
      </w:r>
      <w:r w:rsidR="00171669" w:rsidRPr="000103E1">
        <w:rPr>
          <w:rFonts w:ascii="Aptos" w:hAnsi="Aptos"/>
          <w:color w:val="000000"/>
          <w:spacing w:val="-2"/>
          <w:lang w:val="cy-GB"/>
        </w:rPr>
        <w:t>gün</w:t>
      </w:r>
      <w:r w:rsidRPr="000103E1">
        <w:rPr>
          <w:rFonts w:ascii="Aptos" w:hAnsi="Aptos"/>
          <w:color w:val="000000"/>
          <w:spacing w:val="-2"/>
          <w:lang w:val="cy-GB"/>
        </w:rPr>
        <w:t xml:space="preserve"> önceden vereceği ihbar ile Sözleşme’nin süresi sonunda yenilenmeyeceğini yazılı olarak karşı tarafa bildirmediği takdirde Sözleşme aynı hüküm ve şartlarla 1’er (birer) yıllık süreler halinde kendiliğinden yenilecektir.</w:t>
      </w:r>
    </w:p>
    <w:p w14:paraId="4DAFBA18" w14:textId="77777777" w:rsidR="00340005" w:rsidRPr="000103E1" w:rsidRDefault="00340005" w:rsidP="00955D53">
      <w:pPr>
        <w:pStyle w:val="NormalWeb"/>
        <w:shd w:val="clear" w:color="auto" w:fill="FFFFFF"/>
        <w:spacing w:before="0" w:beforeAutospacing="0" w:after="0" w:afterAutospacing="0"/>
        <w:jc w:val="both"/>
        <w:rPr>
          <w:rFonts w:ascii="Aptos" w:hAnsi="Aptos"/>
          <w:color w:val="000000"/>
          <w:spacing w:val="-2"/>
          <w:lang w:val="cy-GB"/>
        </w:rPr>
      </w:pPr>
    </w:p>
    <w:p w14:paraId="2B9DD511"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SÖZLEŞME HÜKÜMLERİNİN İHLALİ VE FESİH</w:t>
      </w:r>
    </w:p>
    <w:p w14:paraId="6103C0B8" w14:textId="6297C271" w:rsidR="00E82B7F"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E82B7F" w:rsidRPr="000103E1">
        <w:rPr>
          <w:rFonts w:ascii="Aptos" w:hAnsi="Aptos"/>
          <w:color w:val="000000"/>
          <w:spacing w:val="-2"/>
          <w:lang w:val="cy-GB"/>
        </w:rPr>
        <w:t xml:space="preserve"> veya Kullanıcı herhangi bir zamanda </w:t>
      </w:r>
      <w:r w:rsidR="00171669" w:rsidRPr="000103E1">
        <w:rPr>
          <w:rFonts w:ascii="Aptos" w:hAnsi="Aptos"/>
          <w:color w:val="000000"/>
          <w:spacing w:val="-2"/>
          <w:lang w:val="cy-GB"/>
        </w:rPr>
        <w:t xml:space="preserve">30 (Otuz) gün </w:t>
      </w:r>
      <w:r w:rsidR="00E82B7F" w:rsidRPr="000103E1">
        <w:rPr>
          <w:rFonts w:ascii="Aptos" w:hAnsi="Aptos"/>
          <w:color w:val="000000"/>
          <w:spacing w:val="-2"/>
          <w:lang w:val="cy-GB"/>
        </w:rPr>
        <w:t xml:space="preserve">öncesinde yapacağı yazılı bildirimle </w:t>
      </w:r>
      <w:r w:rsidR="004445FC" w:rsidRPr="000103E1">
        <w:rPr>
          <w:rFonts w:ascii="Aptos" w:hAnsi="Aptos"/>
          <w:color w:val="000000"/>
          <w:spacing w:val="-2"/>
          <w:lang w:val="cy-GB"/>
        </w:rPr>
        <w:t xml:space="preserve">(SMS, e-posta, </w:t>
      </w:r>
      <w:r w:rsidR="00835774" w:rsidRPr="000103E1">
        <w:rPr>
          <w:rFonts w:ascii="Aptos" w:hAnsi="Aptos"/>
          <w:color w:val="000000"/>
          <w:spacing w:val="-2"/>
          <w:lang w:val="cy-GB"/>
        </w:rPr>
        <w:t>KEP</w:t>
      </w:r>
      <w:r w:rsidR="00291C04" w:rsidRPr="000103E1">
        <w:rPr>
          <w:rFonts w:ascii="Aptos" w:hAnsi="Aptos"/>
          <w:color w:val="000000"/>
          <w:spacing w:val="-2"/>
          <w:lang w:val="cy-GB"/>
        </w:rPr>
        <w:t xml:space="preserve"> vb. elektronik ortamlar dahil olmak üzere) </w:t>
      </w:r>
      <w:r w:rsidR="00E82B7F" w:rsidRPr="000103E1">
        <w:rPr>
          <w:rFonts w:ascii="Aptos" w:hAnsi="Aptos"/>
          <w:color w:val="000000"/>
          <w:spacing w:val="-2"/>
          <w:lang w:val="cy-GB"/>
        </w:rPr>
        <w:t xml:space="preserve">Sözleşmeyi herhangi bir tazminat ödemeksizin feshedebilecektir. </w:t>
      </w:r>
      <w:r w:rsidR="00AC61DF" w:rsidRPr="000103E1">
        <w:rPr>
          <w:rFonts w:ascii="Aptos" w:hAnsi="Aptos"/>
          <w:color w:val="000000"/>
          <w:spacing w:val="-2"/>
          <w:lang w:val="cy-GB"/>
        </w:rPr>
        <w:t>Erpa’nın</w:t>
      </w:r>
      <w:r w:rsidR="00E82B7F" w:rsidRPr="000103E1">
        <w:rPr>
          <w:rFonts w:ascii="Aptos" w:hAnsi="Aptos"/>
          <w:color w:val="000000"/>
          <w:spacing w:val="-2"/>
          <w:lang w:val="cy-GB"/>
        </w:rPr>
        <w:t xml:space="preserve"> diğer mevzuattan kaynaklanan yükümlülükleri çerçevesinde, olumsuz istihbarat bulunması veya şüpheli işlem varlığı halinde sözleşmeyi feshetmesinin gerektirdiği durumlarda </w:t>
      </w:r>
      <w:r w:rsidRPr="000103E1">
        <w:rPr>
          <w:rFonts w:ascii="Aptos" w:hAnsi="Aptos"/>
          <w:color w:val="000000"/>
          <w:spacing w:val="-2"/>
          <w:lang w:val="cy-GB"/>
        </w:rPr>
        <w:t>Erpa</w:t>
      </w:r>
      <w:r w:rsidR="00E82B7F" w:rsidRPr="000103E1">
        <w:rPr>
          <w:rFonts w:ascii="Aptos" w:hAnsi="Aptos"/>
          <w:color w:val="000000"/>
          <w:spacing w:val="-2"/>
          <w:lang w:val="cy-GB"/>
        </w:rPr>
        <w:t xml:space="preserve"> açısından bu madde hükümleri uygulanmaz.</w:t>
      </w:r>
    </w:p>
    <w:p w14:paraId="7707D0B0" w14:textId="77777777" w:rsidR="00340005" w:rsidRPr="000103E1" w:rsidRDefault="00340005" w:rsidP="00955D53">
      <w:pPr>
        <w:pStyle w:val="NormalWeb"/>
        <w:shd w:val="clear" w:color="auto" w:fill="FFFFFF"/>
        <w:spacing w:before="0" w:beforeAutospacing="0" w:after="0" w:afterAutospacing="0"/>
        <w:jc w:val="both"/>
        <w:rPr>
          <w:rFonts w:ascii="Aptos" w:hAnsi="Aptos"/>
          <w:color w:val="000000"/>
          <w:spacing w:val="-2"/>
          <w:lang w:val="cy-GB"/>
        </w:rPr>
      </w:pPr>
    </w:p>
    <w:p w14:paraId="680540FC" w14:textId="049A9833"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Taraflardan birinin sözleşmesel yükümlülüklerini ihlal etmesi ve ihlalin düzeltilmesine ilişkin olarak karşı Tarafça iletilen talebe rağmen ilgili ihlalin 7 (yedi) iş günü içerisinde düzeltilmemesi halinde, Sözleşme ihtarı </w:t>
      </w:r>
      <w:r w:rsidR="008341E6" w:rsidRPr="000103E1">
        <w:rPr>
          <w:rFonts w:ascii="Aptos" w:hAnsi="Aptos"/>
          <w:color w:val="000000"/>
          <w:spacing w:val="-2"/>
          <w:lang w:val="cy-GB"/>
        </w:rPr>
        <w:t>gönderen Tarafça</w:t>
      </w:r>
      <w:r w:rsidRPr="000103E1">
        <w:rPr>
          <w:rFonts w:ascii="Aptos" w:hAnsi="Aptos"/>
          <w:color w:val="000000"/>
          <w:spacing w:val="-2"/>
          <w:lang w:val="cy-GB"/>
        </w:rPr>
        <w:t xml:space="preserve"> yazılı olarak iletilecek bir ihbarla derhal tazminat ödemeksizin feshedebilir.</w:t>
      </w:r>
    </w:p>
    <w:p w14:paraId="2C9B0433" w14:textId="4D41B09B"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Kullanıcının işbu Sözleşme kapsamında sunulan hizmetleri yasalara ve ahlaka aykırı amaçlarla yasalara veya ahlaka aykırı ürün veya hizmetlerin temini amacıyla kullandığının ve/veya işbu Sözleşmede bulunduğu beyanların gerçek olmadığı veya bu beyanlara aykırı davrandığı tespit edilmesi halinde işbu Sözleşme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herhangi bir ihbarda bulunmaksızın derhal feshedilebilecektir.</w:t>
      </w:r>
    </w:p>
    <w:p w14:paraId="1B8CF9C5" w14:textId="77777777" w:rsidR="00340005" w:rsidRPr="000103E1" w:rsidRDefault="00340005" w:rsidP="00955D53">
      <w:pPr>
        <w:pStyle w:val="NormalWeb"/>
        <w:shd w:val="clear" w:color="auto" w:fill="FFFFFF"/>
        <w:spacing w:before="0" w:beforeAutospacing="0" w:after="0" w:afterAutospacing="0"/>
        <w:jc w:val="both"/>
        <w:rPr>
          <w:rFonts w:ascii="Aptos" w:hAnsi="Aptos"/>
          <w:color w:val="000000"/>
          <w:spacing w:val="-2"/>
          <w:lang w:val="cy-GB"/>
        </w:rPr>
      </w:pPr>
    </w:p>
    <w:p w14:paraId="51FCEDA5" w14:textId="205CB3A0"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Sözleşme’nin </w:t>
      </w:r>
      <w:r w:rsidR="000F338A" w:rsidRPr="000103E1">
        <w:rPr>
          <w:rFonts w:ascii="Aptos" w:hAnsi="Aptos"/>
          <w:color w:val="000000"/>
          <w:spacing w:val="-2"/>
          <w:lang w:val="cy-GB"/>
        </w:rPr>
        <w:t>Erpa</w:t>
      </w:r>
      <w:r w:rsidRPr="000103E1">
        <w:rPr>
          <w:rFonts w:ascii="Aptos" w:hAnsi="Aptos"/>
          <w:color w:val="000000"/>
          <w:spacing w:val="-2"/>
          <w:lang w:val="cy-GB"/>
        </w:rPr>
        <w:t xml:space="preserve"> tarafından feshedilme durumunda </w:t>
      </w:r>
      <w:r w:rsidR="000F338A" w:rsidRPr="000103E1">
        <w:rPr>
          <w:rFonts w:ascii="Aptos" w:hAnsi="Aptos"/>
          <w:color w:val="000000"/>
          <w:spacing w:val="-2"/>
          <w:lang w:val="cy-GB"/>
        </w:rPr>
        <w:t>Erpa</w:t>
      </w:r>
      <w:r w:rsidRPr="000103E1">
        <w:rPr>
          <w:rFonts w:ascii="Aptos" w:hAnsi="Aptos"/>
          <w:color w:val="000000"/>
          <w:spacing w:val="-2"/>
          <w:lang w:val="cy-GB"/>
        </w:rPr>
        <w:t xml:space="preserve"> Kullanıcıdan tahakkuk eden alacağını ve Ödeme Aracı’nın iadesini talep edebilir.</w:t>
      </w:r>
    </w:p>
    <w:p w14:paraId="3E7BBE56" w14:textId="77777777" w:rsidR="00340005" w:rsidRPr="000103E1" w:rsidRDefault="00340005" w:rsidP="00955D53">
      <w:pPr>
        <w:pStyle w:val="NormalWeb"/>
        <w:shd w:val="clear" w:color="auto" w:fill="FFFFFF"/>
        <w:spacing w:before="0" w:beforeAutospacing="0" w:after="0" w:afterAutospacing="0"/>
        <w:jc w:val="both"/>
        <w:rPr>
          <w:rFonts w:ascii="Aptos" w:hAnsi="Aptos"/>
          <w:color w:val="000000"/>
          <w:spacing w:val="-2"/>
          <w:lang w:val="cy-GB"/>
        </w:rPr>
      </w:pPr>
    </w:p>
    <w:p w14:paraId="6F35B9F7"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lastRenderedPageBreak/>
        <w:t>DEVİR</w:t>
      </w:r>
    </w:p>
    <w:p w14:paraId="7002E406" w14:textId="14175F39" w:rsidR="00340005"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Kullanıcı, </w:t>
      </w:r>
      <w:r w:rsidR="00AC61DF" w:rsidRPr="000103E1">
        <w:rPr>
          <w:rFonts w:ascii="Aptos" w:hAnsi="Aptos"/>
          <w:color w:val="000000"/>
          <w:spacing w:val="-2"/>
          <w:lang w:val="cy-GB"/>
        </w:rPr>
        <w:t>Erpa’nın</w:t>
      </w:r>
      <w:r w:rsidRPr="000103E1">
        <w:rPr>
          <w:rFonts w:ascii="Aptos" w:hAnsi="Aptos"/>
          <w:color w:val="000000"/>
          <w:spacing w:val="-2"/>
          <w:lang w:val="cy-GB"/>
        </w:rPr>
        <w:t xml:space="preserve"> ön yazılı onayı olmadan doğrudan veya dolaylı olarak tamamen veya kısmen Sözleşmeyi ve Sözleşme konusu hak ve yükümlülüklerini başkalarına devir ve temlik edemez. </w:t>
      </w:r>
      <w:r w:rsidR="000F338A" w:rsidRPr="000103E1">
        <w:rPr>
          <w:rFonts w:ascii="Aptos" w:hAnsi="Aptos"/>
          <w:color w:val="000000"/>
          <w:spacing w:val="-2"/>
          <w:lang w:val="cy-GB"/>
        </w:rPr>
        <w:t>Erpa</w:t>
      </w:r>
      <w:r w:rsidRPr="000103E1">
        <w:rPr>
          <w:rFonts w:ascii="Aptos" w:hAnsi="Aptos"/>
          <w:color w:val="000000"/>
          <w:spacing w:val="-2"/>
          <w:lang w:val="cy-GB"/>
        </w:rPr>
        <w:t>, her zaman için Sözleşmeden doğan hak, yükümlülük, alacak ve sorumluluklarını üçüncü şahıslara devir ve temlik edebilir, alt yüklenici veya Sözleşmede belirtilen dışında Temsilci kullanabilir.</w:t>
      </w:r>
    </w:p>
    <w:p w14:paraId="485AA2BF" w14:textId="77777777" w:rsidR="00FA2AEA" w:rsidRPr="000103E1" w:rsidRDefault="00FA2AEA" w:rsidP="00955D53">
      <w:pPr>
        <w:pStyle w:val="NormalWeb"/>
        <w:shd w:val="clear" w:color="auto" w:fill="FFFFFF"/>
        <w:spacing w:before="0" w:beforeAutospacing="0" w:after="0" w:afterAutospacing="0"/>
        <w:jc w:val="both"/>
        <w:rPr>
          <w:rFonts w:ascii="Aptos" w:hAnsi="Aptos"/>
          <w:color w:val="000000"/>
          <w:spacing w:val="-2"/>
          <w:lang w:val="cy-GB"/>
        </w:rPr>
      </w:pPr>
    </w:p>
    <w:p w14:paraId="6929AACF"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MÜCBİR SEBEPLER</w:t>
      </w:r>
    </w:p>
    <w:p w14:paraId="7E8ABF02" w14:textId="6A05A452"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Sözleşmenin imzalandığı tarihte var olmayan, Tarafların kontrolü</w:t>
      </w:r>
      <w:r w:rsidRPr="000103E1">
        <w:rPr>
          <w:rFonts w:ascii="Aptos" w:hAnsi="Aptos" w:cs="Arial"/>
          <w:color w:val="000000"/>
          <w:spacing w:val="-2"/>
          <w:lang w:val="cy-GB"/>
        </w:rPr>
        <w:t>̈</w:t>
      </w:r>
      <w:r w:rsidRPr="000103E1">
        <w:rPr>
          <w:rFonts w:ascii="Aptos" w:hAnsi="Aptos"/>
          <w:color w:val="000000"/>
          <w:spacing w:val="-2"/>
          <w:lang w:val="cy-GB"/>
        </w:rPr>
        <w:t xml:space="preserve"> haricinde ortaya çıkan ve ön görülemeyen, Tarafların veya tek bir Tarafın çalışma imkânlarını kısmen veya tamamen, geçici olarak durduracak şekilde ve derecede meydana gelen beşerî ve doğal afetler, </w:t>
      </w:r>
      <w:r w:rsidR="00BE0E99" w:rsidRPr="000103E1">
        <w:rPr>
          <w:rFonts w:ascii="Aptos" w:hAnsi="Aptos"/>
          <w:color w:val="000000"/>
          <w:spacing w:val="-2"/>
          <w:lang w:val="cy-GB"/>
        </w:rPr>
        <w:t xml:space="preserve">salgın hastalık, </w:t>
      </w:r>
      <w:r w:rsidRPr="000103E1">
        <w:rPr>
          <w:rFonts w:ascii="Aptos" w:hAnsi="Aptos"/>
          <w:color w:val="000000"/>
          <w:spacing w:val="-2"/>
          <w:lang w:val="cy-GB"/>
        </w:rPr>
        <w:t>harp, seferberlik, yangın, grev, lokavt, düzenleyici otoritenin Taraflara ait faaliyet izninin geçici olarak kaldırması halleri ve altyapı kaynaklı kesintiler mücbir sebep sayılır. Mücbir sebebe maruz kalan Taraf mücbir sebebin uzun süreceği hallerde durumu derhal diğer Tarafa yazılı olarak bildirir ve mücbir sebep süresi boyunca Tarafların edimleri askıya alınır. Mücbir sebepler ortadan kalkınca Sözleşme kaldığı yerden devam eder. Mücbir sebep süresi boyunca hakları ifa edilmeyen Tarafın yükümlülükleri de askıya alınacaktır. Mücbir sebep halinin 120 (yüz yirmi) günden fazla sürmesi halinde, hakları ihlal edilen Taraf Sözleşmeyi tazminatsız olarak feshedebilir.</w:t>
      </w:r>
    </w:p>
    <w:p w14:paraId="2BCE9A93"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UYGULANACAK HUKUK VE UYUŞMAZLIKLARIN ÇÖZÜMÜ</w:t>
      </w:r>
    </w:p>
    <w:p w14:paraId="3018D106" w14:textId="3CB2D002" w:rsidR="00340005"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Sözleşmeye uygulanacak olan hukuk Türk Hukukudur. Taraflar, işbu Sözleşme’nin yorumu ve uygulanmasından kaynaklanan her türlü ihtilafların çözümünde yetkili yargı merciinin </w:t>
      </w:r>
      <w:r w:rsidR="00AD286D" w:rsidRPr="000103E1">
        <w:rPr>
          <w:rFonts w:ascii="Aptos" w:hAnsi="Aptos"/>
          <w:color w:val="000000"/>
          <w:spacing w:val="-2"/>
          <w:lang w:val="cy-GB"/>
        </w:rPr>
        <w:t>Ankara</w:t>
      </w:r>
      <w:r w:rsidRPr="000103E1">
        <w:rPr>
          <w:rFonts w:ascii="Aptos" w:hAnsi="Aptos"/>
          <w:color w:val="000000"/>
          <w:spacing w:val="-2"/>
          <w:lang w:val="cy-GB"/>
        </w:rPr>
        <w:t xml:space="preserve"> Mahkemeleri ve İcra Daireleri olması kararlaştırılmıştır.</w:t>
      </w:r>
    </w:p>
    <w:p w14:paraId="2CCCCCA8" w14:textId="77777777" w:rsidR="009749BA" w:rsidRPr="000103E1" w:rsidRDefault="009749BA" w:rsidP="00955D53">
      <w:pPr>
        <w:pStyle w:val="NormalWeb"/>
        <w:shd w:val="clear" w:color="auto" w:fill="FFFFFF"/>
        <w:spacing w:before="0" w:beforeAutospacing="0" w:after="0" w:afterAutospacing="0"/>
        <w:jc w:val="both"/>
        <w:rPr>
          <w:rFonts w:ascii="Aptos" w:hAnsi="Aptos"/>
          <w:color w:val="000000"/>
          <w:spacing w:val="-2"/>
          <w:lang w:val="cy-GB"/>
        </w:rPr>
      </w:pPr>
    </w:p>
    <w:p w14:paraId="300CD424" w14:textId="1C34B33C" w:rsidR="00E82B7F" w:rsidRPr="000103E1" w:rsidRDefault="00AC61D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Erpa’nın</w:t>
      </w:r>
      <w:r w:rsidR="00E82B7F" w:rsidRPr="000103E1">
        <w:rPr>
          <w:rFonts w:ascii="Aptos" w:hAnsi="Aptos"/>
          <w:color w:val="000000"/>
          <w:spacing w:val="-2"/>
          <w:lang w:val="cy-GB"/>
        </w:rPr>
        <w:t xml:space="preserve"> sunduğu Hizmetlere ilişkin olarak Kullanıcı bireysel nitelikli şikayetleri için işlemin gerçekleştiği tarihten itibaren 2 yıl içerisinde Türkiye Ödeme ve Elektronik Para Kuruluşları Birliği’ne (“TÖDEB”) başvurabilecektir. Kullanıcı’nın </w:t>
      </w:r>
      <w:r w:rsidR="00EB2D9A" w:rsidRPr="000103E1">
        <w:rPr>
          <w:rFonts w:ascii="Aptos" w:hAnsi="Aptos"/>
          <w:color w:val="000000"/>
          <w:spacing w:val="-2"/>
          <w:lang w:val="cy-GB"/>
        </w:rPr>
        <w:t>Erpa’ya</w:t>
      </w:r>
      <w:r w:rsidR="00E82B7F" w:rsidRPr="000103E1">
        <w:rPr>
          <w:rFonts w:ascii="Aptos" w:hAnsi="Aptos"/>
          <w:color w:val="000000"/>
          <w:spacing w:val="-2"/>
          <w:lang w:val="cy-GB"/>
        </w:rPr>
        <w:t xml:space="preserve"> yaptığı başvurusuna ilişkin olumsuz yanıt alması veya başvuru tarihinden itibaren 20 gün içerisinde yanıt alamaması halinde, olumsuz yanıtın tebliğ edildiği tarihten veya cevap verilmesi gereken sürenin bitiminden itibaren de 60 gün içinde uyuşmazlık konusu hususa ilişkin bilgi ve belgeler ile birlikte </w:t>
      </w:r>
      <w:hyperlink r:id="rId12" w:history="1">
        <w:r w:rsidR="00E82B7F" w:rsidRPr="000103E1">
          <w:rPr>
            <w:rStyle w:val="Kpr"/>
            <w:rFonts w:ascii="Aptos" w:eastAsiaTheme="majorEastAsia" w:hAnsi="Aptos"/>
            <w:color w:val="auto"/>
            <w:spacing w:val="-2"/>
            <w:bdr w:val="none" w:sz="0" w:space="0" w:color="auto" w:frame="1"/>
            <w:lang w:val="cy-GB"/>
          </w:rPr>
          <w:t>todeb.org.tr/hakemheyetibasvuruformu</w:t>
        </w:r>
      </w:hyperlink>
      <w:r w:rsidR="00E82B7F" w:rsidRPr="000103E1">
        <w:rPr>
          <w:rFonts w:ascii="Aptos" w:hAnsi="Aptos"/>
          <w:spacing w:val="-2"/>
          <w:lang w:val="cy-GB"/>
        </w:rPr>
        <w:t> l</w:t>
      </w:r>
      <w:r w:rsidR="00E82B7F" w:rsidRPr="000103E1">
        <w:rPr>
          <w:rFonts w:ascii="Aptos" w:hAnsi="Aptos"/>
          <w:color w:val="000000"/>
          <w:spacing w:val="-2"/>
          <w:lang w:val="cy-GB"/>
        </w:rPr>
        <w:t>inkinde yer alan başvuru formunu doldurarak Türkiye Ödeme ve Elektronik Para Kuruluşları Birliği Bireysel Hakem Heyetine başvuruda bulunabilecektir.</w:t>
      </w:r>
    </w:p>
    <w:p w14:paraId="1027ADF2" w14:textId="77777777" w:rsidR="00AD286D" w:rsidRPr="000103E1" w:rsidRDefault="00AD286D" w:rsidP="00955D53">
      <w:pPr>
        <w:pStyle w:val="NormalWeb"/>
        <w:shd w:val="clear" w:color="auto" w:fill="FFFFFF"/>
        <w:spacing w:before="0" w:beforeAutospacing="0" w:after="0" w:afterAutospacing="0"/>
        <w:jc w:val="both"/>
        <w:rPr>
          <w:rFonts w:ascii="Aptos" w:hAnsi="Aptos"/>
          <w:color w:val="000000"/>
          <w:spacing w:val="-2"/>
          <w:lang w:val="cy-GB"/>
        </w:rPr>
      </w:pPr>
    </w:p>
    <w:p w14:paraId="4EB9EF20" w14:textId="4AB7988F" w:rsidR="00AD286D" w:rsidRPr="000103E1" w:rsidRDefault="00AD286D"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Kullanıcı tüketici işlemleri ve tüketiciye yönelik uygulamalardan doğabilecek uyuşmazlıklarla ilgili başvurularını tüketici hakem heyetine veya dava açmadan önce arabulucuya başvurulması şartı ile tüketici mahkemesine yapabilecektir.</w:t>
      </w:r>
    </w:p>
    <w:p w14:paraId="773341A4"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BÖLÜNEBİLİRLİK</w:t>
      </w:r>
    </w:p>
    <w:p w14:paraId="0FD360C9" w14:textId="302632C2" w:rsidR="00340005"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Eğer işbu Sözleşme’nin hükümlerinden herhangi birinin uygulanamaz ya da geçersiz olduğu kabul edilirse, bu hükümler yazılmamış kabul edilecektir ve diğer hükümleri etkilemeyecek ve geçersiz kılmayacaktır. İşbu Sözleşme’nin bir veya birden fazla hükmünün geçerliliğini yitirmesi veya bir kanun, yönetmelik veya yetkili bir makam tarafından verilen nihai karar ertesi geçersiz kılınması halinde, diğer hükümler bağlayıcılıklarını ve kapsamlarını koruyacaktır. Geçersiz ve hükümsüz ilan edilen hükümler, ilk başta kararlaştırılan hükümler ile anlam ve kapsam bakımından en yakın hükümler ile değiştirilecektir.</w:t>
      </w:r>
    </w:p>
    <w:p w14:paraId="69929A2B"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lastRenderedPageBreak/>
        <w:t>SÖZLEŞME DEĞİŞİKLİKLERİ</w:t>
      </w:r>
    </w:p>
    <w:p w14:paraId="3127D9D9" w14:textId="7E8141DD" w:rsidR="00465581" w:rsidRPr="000103E1" w:rsidRDefault="000F338A"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Erpa</w:t>
      </w:r>
      <w:r w:rsidR="00465581" w:rsidRPr="000103E1">
        <w:rPr>
          <w:rFonts w:ascii="Aptos" w:hAnsi="Aptos"/>
          <w:color w:val="000000"/>
          <w:spacing w:val="-2"/>
          <w:lang w:val="cy-GB"/>
        </w:rPr>
        <w:t xml:space="preserve"> işbu sözleşme ve sözleşme eklerini tek taraflı olarak ön bildirimde bulunmaksızın değiştirme, güncelleme hakkı saklıdır. </w:t>
      </w:r>
      <w:r w:rsidRPr="000103E1">
        <w:rPr>
          <w:rFonts w:ascii="Aptos" w:hAnsi="Aptos"/>
          <w:color w:val="000000"/>
          <w:spacing w:val="-2"/>
          <w:lang w:val="cy-GB"/>
        </w:rPr>
        <w:t>Erpa</w:t>
      </w:r>
      <w:r w:rsidR="00465581" w:rsidRPr="000103E1">
        <w:rPr>
          <w:rFonts w:ascii="Aptos" w:hAnsi="Aptos"/>
          <w:color w:val="000000"/>
          <w:spacing w:val="-2"/>
          <w:lang w:val="cy-GB"/>
        </w:rPr>
        <w:t xml:space="preserve">, Kullanıcıya ilgili değişikliğin yürürlüğe girmesinden 30 (Otuz) gün öncesinde değişikliğin kapsamı, yürürlük tarihi ve Kullanıcının sözleşmeyi fesih hakkına ilişkin bilgileri içeren bir bildirim yapılacaktır. Bu durumda Kullanıcı, sözleşmeyi feshedebilecektir. 30 (Otuz) günlük süre içinde Kullanıcının fesih bildiriminde bulunmaması halinde, Kullanıcı ilgili değişikliği kabul edilmiş sayılacaktır. Bu durumda Kullanıcı, </w:t>
      </w:r>
      <w:r w:rsidRPr="000103E1">
        <w:rPr>
          <w:rFonts w:ascii="Aptos" w:hAnsi="Aptos"/>
          <w:color w:val="000000"/>
          <w:spacing w:val="-2"/>
          <w:lang w:val="cy-GB"/>
        </w:rPr>
        <w:t>Erpa</w:t>
      </w:r>
      <w:r w:rsidR="00465581" w:rsidRPr="000103E1">
        <w:rPr>
          <w:rFonts w:ascii="Aptos" w:hAnsi="Aptos"/>
          <w:color w:val="000000"/>
          <w:spacing w:val="-2"/>
          <w:lang w:val="cy-GB"/>
        </w:rPr>
        <w:t>’d</w:t>
      </w:r>
      <w:r w:rsidR="009F6436" w:rsidRPr="000103E1">
        <w:rPr>
          <w:rFonts w:ascii="Aptos" w:hAnsi="Aptos"/>
          <w:color w:val="000000"/>
          <w:spacing w:val="-2"/>
          <w:lang w:val="cy-GB"/>
        </w:rPr>
        <w:t>a</w:t>
      </w:r>
      <w:r w:rsidR="00465581" w:rsidRPr="000103E1">
        <w:rPr>
          <w:rFonts w:ascii="Aptos" w:hAnsi="Aptos"/>
          <w:color w:val="000000"/>
          <w:spacing w:val="-2"/>
          <w:lang w:val="cy-GB"/>
        </w:rPr>
        <w:t>n herhangi bir talep hakkı olmayacağını kabul eder. Mevzuat kapsamında gereken herhangi bir değişiklik için ilgili Mevzuatta 30 (otuz) günden daha kısa süre verilmesi halinde bu husus da Kullanıcıya iletilecek; bildirimde belirtilecek ve işbu maddede belirtilen süre yerine Mevzuatın öngördüğü süre uygulanacaktır.</w:t>
      </w:r>
    </w:p>
    <w:p w14:paraId="588A95F0"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TEBLİGAT</w:t>
      </w:r>
    </w:p>
    <w:p w14:paraId="57A6F6E5" w14:textId="77777777"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Taraflar, işbu Sözleşmede yer alan adreslerinin tebligata açık adresleri olduğunu ve bu adreslere yapılacak her türlü tebligatın geçerli ve yasal sayılacağını ve bu adreslerde meydana gelen değişikliklerin 30 (otuz) gün zarfında Sözleşme taraflarına yazılı olarak duyurulacağını, aksi halde Sözleşmede yazılı adreslere yapılacak tebligatların tarafları bağlayacağı ve geçerli yasal tebligat olarak kabul edileceğini peşinen kabul ve taahhüt etmişlerdir.</w:t>
      </w:r>
    </w:p>
    <w:p w14:paraId="3B5A9FCF" w14:textId="77777777" w:rsidR="00E82B7F" w:rsidRPr="000103E1" w:rsidRDefault="00E82B7F" w:rsidP="00955D53">
      <w:pPr>
        <w:pStyle w:val="Balk4"/>
        <w:numPr>
          <w:ilvl w:val="0"/>
          <w:numId w:val="1"/>
        </w:numPr>
        <w:shd w:val="clear" w:color="auto" w:fill="FFFFFF"/>
        <w:spacing w:before="0" w:after="0" w:line="240" w:lineRule="auto"/>
        <w:jc w:val="both"/>
        <w:rPr>
          <w:rFonts w:ascii="Aptos" w:hAnsi="Aptos" w:cs="Times New Roman"/>
          <w:b/>
          <w:bCs/>
          <w:i w:val="0"/>
          <w:iCs w:val="0"/>
          <w:color w:val="000000"/>
          <w:spacing w:val="-3"/>
          <w:sz w:val="24"/>
          <w:szCs w:val="24"/>
          <w:lang w:val="cy-GB"/>
        </w:rPr>
      </w:pPr>
      <w:r w:rsidRPr="000103E1">
        <w:rPr>
          <w:rFonts w:ascii="Aptos" w:hAnsi="Aptos" w:cs="Times New Roman"/>
          <w:b/>
          <w:bCs/>
          <w:i w:val="0"/>
          <w:iCs w:val="0"/>
          <w:color w:val="000000"/>
          <w:spacing w:val="-3"/>
          <w:sz w:val="24"/>
          <w:szCs w:val="24"/>
          <w:lang w:val="cy-GB"/>
        </w:rPr>
        <w:t>SON HÜKÜM</w:t>
      </w:r>
    </w:p>
    <w:p w14:paraId="1EB1A244" w14:textId="74023278"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İşbu Sözleşme 1</w:t>
      </w:r>
      <w:r w:rsidR="002212F4" w:rsidRPr="000103E1">
        <w:rPr>
          <w:rFonts w:ascii="Aptos" w:hAnsi="Aptos"/>
          <w:color w:val="000000"/>
          <w:spacing w:val="-2"/>
          <w:lang w:val="cy-GB"/>
        </w:rPr>
        <w:t>5</w:t>
      </w:r>
      <w:r w:rsidRPr="000103E1">
        <w:rPr>
          <w:rFonts w:ascii="Aptos" w:hAnsi="Aptos"/>
          <w:color w:val="000000"/>
          <w:spacing w:val="-2"/>
          <w:lang w:val="cy-GB"/>
        </w:rPr>
        <w:t xml:space="preserve"> (on </w:t>
      </w:r>
      <w:r w:rsidR="002212F4" w:rsidRPr="000103E1">
        <w:rPr>
          <w:rFonts w:ascii="Aptos" w:hAnsi="Aptos"/>
          <w:color w:val="000000"/>
          <w:spacing w:val="-2"/>
          <w:lang w:val="cy-GB"/>
        </w:rPr>
        <w:t>beş</w:t>
      </w:r>
      <w:r w:rsidRPr="000103E1">
        <w:rPr>
          <w:rFonts w:ascii="Aptos" w:hAnsi="Aptos"/>
          <w:color w:val="000000"/>
          <w:spacing w:val="-2"/>
          <w:lang w:val="cy-GB"/>
        </w:rPr>
        <w:t>) madde ve işbu Sözleşme’nin eki ve ayrılmaz bir parçası olan eklerden ibaret olup Taraflar arasında elektronik ortamda onaylandığı</w:t>
      </w:r>
      <w:r w:rsidR="00680AE4" w:rsidRPr="000103E1">
        <w:rPr>
          <w:rFonts w:ascii="Aptos" w:hAnsi="Aptos"/>
          <w:color w:val="000000"/>
          <w:spacing w:val="-2"/>
          <w:lang w:val="cy-GB"/>
        </w:rPr>
        <w:t>/fiziki ortamda imzalandığı</w:t>
      </w:r>
      <w:r w:rsidRPr="000103E1">
        <w:rPr>
          <w:rFonts w:ascii="Aptos" w:hAnsi="Aptos"/>
          <w:color w:val="000000"/>
          <w:spacing w:val="-2"/>
          <w:lang w:val="cy-GB"/>
        </w:rPr>
        <w:t xml:space="preserve"> tarihte yürürlüğe girmiştir.</w:t>
      </w:r>
    </w:p>
    <w:p w14:paraId="3718F93A" w14:textId="77777777" w:rsidR="009749BA" w:rsidRPr="000103E1" w:rsidRDefault="009749BA" w:rsidP="00955D53">
      <w:pPr>
        <w:pStyle w:val="NormalWeb"/>
        <w:shd w:val="clear" w:color="auto" w:fill="FFFFFF"/>
        <w:spacing w:before="0" w:beforeAutospacing="0" w:after="0" w:afterAutospacing="0"/>
        <w:jc w:val="both"/>
        <w:rPr>
          <w:rFonts w:ascii="Aptos" w:hAnsi="Aptos"/>
          <w:color w:val="000000"/>
          <w:spacing w:val="-2"/>
          <w:lang w:val="cy-GB"/>
        </w:rPr>
      </w:pPr>
    </w:p>
    <w:p w14:paraId="1FAACAEB" w14:textId="4F5626BD" w:rsidR="00E82B7F" w:rsidRPr="000103E1" w:rsidRDefault="00E82B7F" w:rsidP="00955D53">
      <w:pPr>
        <w:pStyle w:val="NormalWeb"/>
        <w:shd w:val="clear" w:color="auto" w:fill="FFFFFF"/>
        <w:spacing w:before="0" w:beforeAutospacing="0" w:after="0" w:afterAutospacing="0"/>
        <w:jc w:val="both"/>
        <w:rPr>
          <w:rFonts w:ascii="Aptos" w:hAnsi="Aptos"/>
          <w:color w:val="000000"/>
          <w:spacing w:val="-2"/>
          <w:lang w:val="cy-GB"/>
        </w:rPr>
      </w:pPr>
      <w:r w:rsidRPr="000103E1">
        <w:rPr>
          <w:rFonts w:ascii="Aptos" w:hAnsi="Aptos"/>
          <w:color w:val="000000"/>
          <w:spacing w:val="-2"/>
          <w:lang w:val="cy-GB"/>
        </w:rPr>
        <w:t xml:space="preserve">İşbu Sözleşmeyle bağlı olarak verilen hizmetlere ilişkin akdedilen genel nitelikli sözleşmelerle, </w:t>
      </w:r>
      <w:r w:rsidR="000F338A" w:rsidRPr="000103E1">
        <w:rPr>
          <w:rFonts w:ascii="Aptos" w:hAnsi="Aptos"/>
          <w:color w:val="000000"/>
          <w:spacing w:val="-2"/>
          <w:lang w:val="cy-GB"/>
        </w:rPr>
        <w:t>Erpa</w:t>
      </w:r>
      <w:r w:rsidR="002212F4" w:rsidRPr="000103E1">
        <w:rPr>
          <w:rFonts w:ascii="Aptos" w:hAnsi="Aptos"/>
          <w:color w:val="000000"/>
          <w:spacing w:val="-2"/>
          <w:lang w:val="cy-GB"/>
        </w:rPr>
        <w:t xml:space="preserve"> </w:t>
      </w:r>
      <w:r w:rsidRPr="000103E1">
        <w:rPr>
          <w:rFonts w:ascii="Aptos" w:hAnsi="Aptos"/>
          <w:color w:val="000000"/>
          <w:spacing w:val="-2"/>
          <w:lang w:val="cy-GB"/>
        </w:rPr>
        <w:t xml:space="preserve">Çerçeve </w:t>
      </w:r>
      <w:r w:rsidR="006824EB" w:rsidRPr="000103E1">
        <w:rPr>
          <w:rFonts w:ascii="Aptos" w:hAnsi="Aptos"/>
          <w:color w:val="000000"/>
          <w:spacing w:val="-2"/>
          <w:lang w:val="cy-GB"/>
        </w:rPr>
        <w:t xml:space="preserve">Kullanıcı </w:t>
      </w:r>
      <w:r w:rsidRPr="000103E1">
        <w:rPr>
          <w:rFonts w:ascii="Aptos" w:hAnsi="Aptos"/>
          <w:color w:val="000000"/>
          <w:spacing w:val="-2"/>
          <w:lang w:val="cy-GB"/>
        </w:rPr>
        <w:t xml:space="preserve">Sözleşmesi ve ekleri arasında çelişki olması durumunda </w:t>
      </w:r>
      <w:r w:rsidR="000F338A" w:rsidRPr="000103E1">
        <w:rPr>
          <w:rFonts w:ascii="Aptos" w:hAnsi="Aptos"/>
          <w:color w:val="000000"/>
          <w:spacing w:val="-2"/>
          <w:lang w:val="cy-GB"/>
        </w:rPr>
        <w:t>Erpa</w:t>
      </w:r>
      <w:r w:rsidRPr="000103E1">
        <w:rPr>
          <w:rFonts w:ascii="Aptos" w:hAnsi="Aptos"/>
          <w:color w:val="000000"/>
          <w:spacing w:val="-2"/>
          <w:lang w:val="cy-GB"/>
        </w:rPr>
        <w:t xml:space="preserve"> lehine olan hüküm uygulanır.</w:t>
      </w:r>
    </w:p>
    <w:p w14:paraId="0E1999E3" w14:textId="77777777" w:rsidR="00141756" w:rsidRPr="000103E1" w:rsidRDefault="00141756" w:rsidP="00955D53">
      <w:pPr>
        <w:pStyle w:val="NormalWeb"/>
        <w:shd w:val="clear" w:color="auto" w:fill="FFFFFF"/>
        <w:spacing w:before="0" w:beforeAutospacing="0" w:after="0" w:afterAutospacing="0"/>
        <w:jc w:val="both"/>
        <w:rPr>
          <w:rFonts w:ascii="Aptos" w:hAnsi="Aptos"/>
          <w:color w:val="000000"/>
          <w:spacing w:val="-2"/>
          <w:lang w:val="cy-GB"/>
        </w:rPr>
      </w:pPr>
    </w:p>
    <w:tbl>
      <w:tblPr>
        <w:tblStyle w:val="TabloKlavuzu"/>
        <w:tblW w:w="0" w:type="auto"/>
        <w:tblLook w:val="04A0" w:firstRow="1" w:lastRow="0" w:firstColumn="1" w:lastColumn="0" w:noHBand="0" w:noVBand="1"/>
      </w:tblPr>
      <w:tblGrid>
        <w:gridCol w:w="1980"/>
        <w:gridCol w:w="7082"/>
      </w:tblGrid>
      <w:tr w:rsidR="00157358" w:rsidRPr="000103E1" w14:paraId="3DA07721" w14:textId="77777777" w:rsidTr="00157358">
        <w:tc>
          <w:tcPr>
            <w:tcW w:w="1980" w:type="dxa"/>
          </w:tcPr>
          <w:p w14:paraId="330BCBFC" w14:textId="5A372151" w:rsidR="00157358" w:rsidRPr="000103E1" w:rsidRDefault="00157358" w:rsidP="00955D53">
            <w:pPr>
              <w:pStyle w:val="NormalWeb"/>
              <w:spacing w:before="0" w:beforeAutospacing="0" w:after="0" w:afterAutospacing="0"/>
              <w:jc w:val="both"/>
              <w:rPr>
                <w:rFonts w:ascii="Aptos" w:hAnsi="Aptos"/>
                <w:b/>
                <w:bCs/>
                <w:color w:val="000000"/>
                <w:spacing w:val="-2"/>
                <w:lang w:val="cy-GB"/>
              </w:rPr>
            </w:pPr>
            <w:r w:rsidRPr="000103E1">
              <w:rPr>
                <w:rFonts w:ascii="Aptos" w:hAnsi="Aptos"/>
                <w:b/>
                <w:bCs/>
                <w:color w:val="000000"/>
                <w:spacing w:val="-2"/>
                <w:lang w:val="cy-GB"/>
              </w:rPr>
              <w:t>Ad-Soyadı</w:t>
            </w:r>
          </w:p>
        </w:tc>
        <w:tc>
          <w:tcPr>
            <w:tcW w:w="7082" w:type="dxa"/>
          </w:tcPr>
          <w:p w14:paraId="669D5A5C" w14:textId="77777777" w:rsidR="00157358" w:rsidRPr="000103E1" w:rsidRDefault="00157358" w:rsidP="00955D53">
            <w:pPr>
              <w:pStyle w:val="NormalWeb"/>
              <w:spacing w:before="0" w:beforeAutospacing="0" w:after="0" w:afterAutospacing="0"/>
              <w:jc w:val="both"/>
              <w:rPr>
                <w:rFonts w:ascii="Aptos" w:hAnsi="Aptos"/>
                <w:color w:val="000000"/>
                <w:spacing w:val="-2"/>
                <w:lang w:val="cy-GB"/>
              </w:rPr>
            </w:pPr>
          </w:p>
        </w:tc>
      </w:tr>
      <w:tr w:rsidR="00157358" w:rsidRPr="000103E1" w14:paraId="09E1D990" w14:textId="77777777" w:rsidTr="00157358">
        <w:tc>
          <w:tcPr>
            <w:tcW w:w="1980" w:type="dxa"/>
          </w:tcPr>
          <w:p w14:paraId="5007028E" w14:textId="4952BF5B" w:rsidR="00157358" w:rsidRPr="000103E1" w:rsidRDefault="00157358" w:rsidP="00955D53">
            <w:pPr>
              <w:pStyle w:val="NormalWeb"/>
              <w:spacing w:before="0" w:beforeAutospacing="0" w:after="0" w:afterAutospacing="0"/>
              <w:jc w:val="both"/>
              <w:rPr>
                <w:rFonts w:ascii="Aptos" w:hAnsi="Aptos"/>
                <w:b/>
                <w:bCs/>
                <w:color w:val="000000"/>
                <w:spacing w:val="-2"/>
                <w:lang w:val="cy-GB"/>
              </w:rPr>
            </w:pPr>
            <w:r w:rsidRPr="000103E1">
              <w:rPr>
                <w:rFonts w:ascii="Aptos" w:hAnsi="Aptos"/>
                <w:b/>
                <w:bCs/>
                <w:color w:val="000000"/>
                <w:spacing w:val="-2"/>
                <w:lang w:val="cy-GB"/>
              </w:rPr>
              <w:t>Tarih</w:t>
            </w:r>
          </w:p>
        </w:tc>
        <w:tc>
          <w:tcPr>
            <w:tcW w:w="7082" w:type="dxa"/>
          </w:tcPr>
          <w:p w14:paraId="37F9EC0F" w14:textId="77777777" w:rsidR="00157358" w:rsidRPr="000103E1" w:rsidRDefault="00157358" w:rsidP="00955D53">
            <w:pPr>
              <w:pStyle w:val="NormalWeb"/>
              <w:spacing w:before="0" w:beforeAutospacing="0" w:after="0" w:afterAutospacing="0"/>
              <w:jc w:val="both"/>
              <w:rPr>
                <w:rFonts w:ascii="Aptos" w:hAnsi="Aptos"/>
                <w:color w:val="000000"/>
                <w:spacing w:val="-2"/>
                <w:lang w:val="cy-GB"/>
              </w:rPr>
            </w:pPr>
          </w:p>
        </w:tc>
      </w:tr>
      <w:tr w:rsidR="00157358" w:rsidRPr="000103E1" w14:paraId="7634119A" w14:textId="77777777" w:rsidTr="00157358">
        <w:tc>
          <w:tcPr>
            <w:tcW w:w="1980" w:type="dxa"/>
          </w:tcPr>
          <w:p w14:paraId="3864222F" w14:textId="0AD07E2D" w:rsidR="00157358" w:rsidRPr="000103E1" w:rsidRDefault="00157358" w:rsidP="00955D53">
            <w:pPr>
              <w:pStyle w:val="NormalWeb"/>
              <w:spacing w:before="0" w:beforeAutospacing="0" w:after="0" w:afterAutospacing="0"/>
              <w:jc w:val="both"/>
              <w:rPr>
                <w:rFonts w:ascii="Aptos" w:hAnsi="Aptos"/>
                <w:b/>
                <w:bCs/>
                <w:color w:val="000000"/>
                <w:spacing w:val="-2"/>
                <w:lang w:val="cy-GB"/>
              </w:rPr>
            </w:pPr>
            <w:r w:rsidRPr="000103E1">
              <w:rPr>
                <w:rFonts w:ascii="Aptos" w:hAnsi="Aptos"/>
                <w:b/>
                <w:bCs/>
                <w:color w:val="000000"/>
                <w:spacing w:val="-2"/>
                <w:lang w:val="cy-GB"/>
              </w:rPr>
              <w:t>İmza</w:t>
            </w:r>
          </w:p>
        </w:tc>
        <w:tc>
          <w:tcPr>
            <w:tcW w:w="7082" w:type="dxa"/>
          </w:tcPr>
          <w:p w14:paraId="748039BE" w14:textId="77777777" w:rsidR="00157358" w:rsidRPr="000103E1" w:rsidRDefault="00157358" w:rsidP="00955D53">
            <w:pPr>
              <w:pStyle w:val="NormalWeb"/>
              <w:spacing w:before="0" w:beforeAutospacing="0" w:after="0" w:afterAutospacing="0"/>
              <w:jc w:val="both"/>
              <w:rPr>
                <w:rFonts w:ascii="Aptos" w:hAnsi="Aptos"/>
                <w:color w:val="000000"/>
                <w:spacing w:val="-2"/>
                <w:lang w:val="cy-GB"/>
              </w:rPr>
            </w:pPr>
          </w:p>
        </w:tc>
      </w:tr>
    </w:tbl>
    <w:p w14:paraId="6D620CD1" w14:textId="55D91E90" w:rsidR="00780FEC" w:rsidRPr="000103E1" w:rsidRDefault="00780FEC" w:rsidP="00955D53">
      <w:pPr>
        <w:pStyle w:val="NormalWeb"/>
        <w:shd w:val="clear" w:color="auto" w:fill="FFFFFF"/>
        <w:spacing w:before="0" w:beforeAutospacing="0" w:after="0" w:afterAutospacing="0"/>
        <w:jc w:val="both"/>
        <w:rPr>
          <w:rFonts w:ascii="Aptos" w:hAnsi="Aptos"/>
          <w:color w:val="000000"/>
          <w:spacing w:val="-2"/>
          <w:lang w:val="cy-GB"/>
        </w:rPr>
      </w:pPr>
    </w:p>
    <w:sectPr w:rsidR="00780FEC" w:rsidRPr="000103E1" w:rsidSect="000103E1">
      <w:headerReference w:type="default" r:id="rId13"/>
      <w:footerReference w:type="default" r:id="rId14"/>
      <w:pgSz w:w="11906" w:h="16838"/>
      <w:pgMar w:top="709" w:right="1417" w:bottom="605" w:left="1417" w:header="69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0BD0" w14:textId="77777777" w:rsidR="00176927" w:rsidRDefault="00176927" w:rsidP="00E82B7F">
      <w:pPr>
        <w:spacing w:after="0" w:line="240" w:lineRule="auto"/>
      </w:pPr>
      <w:r>
        <w:separator/>
      </w:r>
    </w:p>
  </w:endnote>
  <w:endnote w:type="continuationSeparator" w:id="0">
    <w:p w14:paraId="2DCB8248" w14:textId="77777777" w:rsidR="00176927" w:rsidRDefault="00176927" w:rsidP="00E8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20"/>
        <w:szCs w:val="20"/>
      </w:rPr>
      <w:id w:val="1097983005"/>
      <w:docPartObj>
        <w:docPartGallery w:val="Page Numbers (Bottom of Page)"/>
        <w:docPartUnique/>
      </w:docPartObj>
    </w:sdtPr>
    <w:sdtEndPr>
      <w:rPr>
        <w:rFonts w:cs="Times New Roman"/>
        <w:b/>
        <w:bCs/>
      </w:rPr>
    </w:sdtEndPr>
    <w:sdtContent>
      <w:p w14:paraId="20CFFD64" w14:textId="4E9CE4AE" w:rsidR="00E82B7F" w:rsidRPr="00955D53" w:rsidRDefault="00E82B7F" w:rsidP="00E82B7F">
        <w:pPr>
          <w:pStyle w:val="AltBilgi"/>
          <w:jc w:val="right"/>
          <w:rPr>
            <w:rFonts w:ascii="Century Gothic" w:hAnsi="Century Gothic" w:cs="Times New Roman"/>
            <w:b/>
            <w:bCs/>
            <w:sz w:val="20"/>
            <w:szCs w:val="20"/>
          </w:rPr>
        </w:pPr>
        <w:r w:rsidRPr="00955D53">
          <w:rPr>
            <w:rFonts w:ascii="Century Gothic" w:hAnsi="Century Gothic" w:cs="Times New Roman"/>
            <w:b/>
            <w:bCs/>
            <w:sz w:val="20"/>
            <w:szCs w:val="20"/>
          </w:rPr>
          <w:fldChar w:fldCharType="begin"/>
        </w:r>
        <w:r w:rsidRPr="00955D53">
          <w:rPr>
            <w:rFonts w:ascii="Century Gothic" w:hAnsi="Century Gothic" w:cs="Times New Roman"/>
            <w:b/>
            <w:bCs/>
            <w:sz w:val="20"/>
            <w:szCs w:val="20"/>
          </w:rPr>
          <w:instrText>PAGE   \* MERGEFORMAT</w:instrText>
        </w:r>
        <w:r w:rsidRPr="00955D53">
          <w:rPr>
            <w:rFonts w:ascii="Century Gothic" w:hAnsi="Century Gothic" w:cs="Times New Roman"/>
            <w:b/>
            <w:bCs/>
            <w:sz w:val="20"/>
            <w:szCs w:val="20"/>
          </w:rPr>
          <w:fldChar w:fldCharType="separate"/>
        </w:r>
        <w:r w:rsidRPr="00955D53">
          <w:rPr>
            <w:rFonts w:ascii="Century Gothic" w:hAnsi="Century Gothic" w:cs="Times New Roman"/>
            <w:b/>
            <w:bCs/>
            <w:sz w:val="20"/>
            <w:szCs w:val="20"/>
          </w:rPr>
          <w:t>2</w:t>
        </w:r>
        <w:r w:rsidRPr="00955D53">
          <w:rPr>
            <w:rFonts w:ascii="Century Gothic" w:hAnsi="Century Gothic" w:cs="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6936" w14:textId="77777777" w:rsidR="00176927" w:rsidRDefault="00176927" w:rsidP="00E82B7F">
      <w:pPr>
        <w:spacing w:after="0" w:line="240" w:lineRule="auto"/>
      </w:pPr>
      <w:r>
        <w:separator/>
      </w:r>
    </w:p>
  </w:footnote>
  <w:footnote w:type="continuationSeparator" w:id="0">
    <w:p w14:paraId="05B188EB" w14:textId="77777777" w:rsidR="00176927" w:rsidRDefault="00176927" w:rsidP="00E8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0920" w14:textId="12C99235" w:rsidR="00A3514E" w:rsidRDefault="00955D53" w:rsidP="00955D53">
    <w:pPr>
      <w:pStyle w:val="stBilgi"/>
      <w:tabs>
        <w:tab w:val="left" w:pos="720"/>
      </w:tabs>
    </w:pPr>
    <w:r w:rsidRPr="00BD6D31">
      <w:rPr>
        <w:noProof/>
      </w:rPr>
      <w:drawing>
        <wp:inline distT="0" distB="0" distL="0" distR="0" wp14:anchorId="6DF0E714" wp14:editId="664A36FD">
          <wp:extent cx="946206" cy="519877"/>
          <wp:effectExtent l="57150" t="57150" r="44450" b="52070"/>
          <wp:docPr id="150261676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BEBA8EAE-BF5A-486C-A8C5-ECC9F3942E4B}">
                        <a14:imgProps xmlns:a14="http://schemas.microsoft.com/office/drawing/2010/main">
                          <a14:imgLayer r:embed="rId2">
                            <a14:imgEffect>
                              <a14:saturation sat="101000"/>
                            </a14:imgEffect>
                          </a14:imgLayer>
                        </a14:imgProps>
                      </a:ext>
                      <a:ext uri="{28A0092B-C50C-407E-A947-70E740481C1C}">
                        <a14:useLocalDpi xmlns:a14="http://schemas.microsoft.com/office/drawing/2010/main" val="0"/>
                      </a:ext>
                    </a:extLst>
                  </a:blip>
                  <a:srcRect/>
                  <a:stretch>
                    <a:fillRect/>
                  </a:stretch>
                </pic:blipFill>
                <pic:spPr bwMode="auto">
                  <a:xfrm>
                    <a:off x="0" y="0"/>
                    <a:ext cx="969603" cy="532732"/>
                  </a:xfrm>
                  <a:prstGeom prst="rect">
                    <a:avLst/>
                  </a:prstGeom>
                  <a:solidFill>
                    <a:sysClr val="windowText" lastClr="000000"/>
                  </a:solidFill>
                  <a:ln>
                    <a:noFill/>
                  </a:ln>
                  <a:effectLst/>
                  <a:scene3d>
                    <a:camera prst="orthographicFront"/>
                    <a:lightRig rig="threePt" dir="t"/>
                  </a:scene3d>
                  <a:sp3d>
                    <a:bevelT w="165100" prst="coolSlant"/>
                  </a:sp3d>
                </pic:spPr>
              </pic:pic>
            </a:graphicData>
          </a:graphic>
        </wp:inline>
      </w:drawing>
    </w:r>
  </w:p>
  <w:p w14:paraId="71B50CB9" w14:textId="77777777" w:rsidR="000103E1" w:rsidRDefault="000103E1" w:rsidP="00955D53">
    <w:pPr>
      <w:pStyle w:val="stBilgi"/>
      <w:tabs>
        <w:tab w:val="left" w:pos="720"/>
      </w:tabs>
    </w:pPr>
  </w:p>
  <w:p w14:paraId="653E5E7B" w14:textId="77777777" w:rsidR="000103E1" w:rsidRDefault="000103E1" w:rsidP="00955D53">
    <w:pPr>
      <w:pStyle w:val="stBilgi"/>
      <w:tabs>
        <w:tab w:val="left" w:pos="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D7ACE"/>
    <w:multiLevelType w:val="hybridMultilevel"/>
    <w:tmpl w:val="1F067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403963"/>
    <w:multiLevelType w:val="hybridMultilevel"/>
    <w:tmpl w:val="A2A6674E"/>
    <w:lvl w:ilvl="0" w:tplc="5F9C3B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2945987">
    <w:abstractNumId w:val="1"/>
  </w:num>
  <w:num w:numId="2" w16cid:durableId="11286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7F"/>
    <w:rsid w:val="000065B0"/>
    <w:rsid w:val="000103E1"/>
    <w:rsid w:val="000161C1"/>
    <w:rsid w:val="00026345"/>
    <w:rsid w:val="0002693E"/>
    <w:rsid w:val="000301BD"/>
    <w:rsid w:val="00041657"/>
    <w:rsid w:val="00054269"/>
    <w:rsid w:val="00060E8D"/>
    <w:rsid w:val="00086711"/>
    <w:rsid w:val="000B3511"/>
    <w:rsid w:val="000B59DB"/>
    <w:rsid w:val="000D2A99"/>
    <w:rsid w:val="000D341A"/>
    <w:rsid w:val="000F25E7"/>
    <w:rsid w:val="000F338A"/>
    <w:rsid w:val="0010069C"/>
    <w:rsid w:val="00106D7A"/>
    <w:rsid w:val="00120DD2"/>
    <w:rsid w:val="001231EA"/>
    <w:rsid w:val="00140CB6"/>
    <w:rsid w:val="00141756"/>
    <w:rsid w:val="0015135A"/>
    <w:rsid w:val="00157358"/>
    <w:rsid w:val="00171669"/>
    <w:rsid w:val="00176927"/>
    <w:rsid w:val="00180422"/>
    <w:rsid w:val="00192DE8"/>
    <w:rsid w:val="001C04D3"/>
    <w:rsid w:val="001C20B0"/>
    <w:rsid w:val="001D33EE"/>
    <w:rsid w:val="00210C5C"/>
    <w:rsid w:val="002212F4"/>
    <w:rsid w:val="00231FDA"/>
    <w:rsid w:val="00260854"/>
    <w:rsid w:val="00273BEF"/>
    <w:rsid w:val="00273D2D"/>
    <w:rsid w:val="00290B5F"/>
    <w:rsid w:val="00291C04"/>
    <w:rsid w:val="00296A75"/>
    <w:rsid w:val="002A2C65"/>
    <w:rsid w:val="002B0BBF"/>
    <w:rsid w:val="002F0692"/>
    <w:rsid w:val="00333CEA"/>
    <w:rsid w:val="00334483"/>
    <w:rsid w:val="00340005"/>
    <w:rsid w:val="00366A95"/>
    <w:rsid w:val="0038724B"/>
    <w:rsid w:val="00393D3F"/>
    <w:rsid w:val="003A122A"/>
    <w:rsid w:val="003D61EC"/>
    <w:rsid w:val="003F5FB7"/>
    <w:rsid w:val="00412F32"/>
    <w:rsid w:val="004138CC"/>
    <w:rsid w:val="004153A6"/>
    <w:rsid w:val="004232B9"/>
    <w:rsid w:val="004445FC"/>
    <w:rsid w:val="004623EF"/>
    <w:rsid w:val="00463CCE"/>
    <w:rsid w:val="00465581"/>
    <w:rsid w:val="00473FC4"/>
    <w:rsid w:val="00476637"/>
    <w:rsid w:val="0048245C"/>
    <w:rsid w:val="004843A5"/>
    <w:rsid w:val="004B542D"/>
    <w:rsid w:val="004F30AC"/>
    <w:rsid w:val="004F72A1"/>
    <w:rsid w:val="004F765B"/>
    <w:rsid w:val="00502526"/>
    <w:rsid w:val="00536FE4"/>
    <w:rsid w:val="00555E8B"/>
    <w:rsid w:val="005A00D2"/>
    <w:rsid w:val="005F13CB"/>
    <w:rsid w:val="00605045"/>
    <w:rsid w:val="00611C3A"/>
    <w:rsid w:val="0065753E"/>
    <w:rsid w:val="006635F1"/>
    <w:rsid w:val="00664FC7"/>
    <w:rsid w:val="006672F0"/>
    <w:rsid w:val="006675B7"/>
    <w:rsid w:val="00672761"/>
    <w:rsid w:val="00677B00"/>
    <w:rsid w:val="00680AE4"/>
    <w:rsid w:val="006824BD"/>
    <w:rsid w:val="006824EB"/>
    <w:rsid w:val="006970F4"/>
    <w:rsid w:val="006A4B98"/>
    <w:rsid w:val="006C0967"/>
    <w:rsid w:val="006C146D"/>
    <w:rsid w:val="006D1827"/>
    <w:rsid w:val="006E0432"/>
    <w:rsid w:val="006E17CB"/>
    <w:rsid w:val="006F187C"/>
    <w:rsid w:val="00703719"/>
    <w:rsid w:val="0071774A"/>
    <w:rsid w:val="00744D3C"/>
    <w:rsid w:val="00775810"/>
    <w:rsid w:val="00780FEC"/>
    <w:rsid w:val="00790D3D"/>
    <w:rsid w:val="00794B1C"/>
    <w:rsid w:val="007A329F"/>
    <w:rsid w:val="007B1371"/>
    <w:rsid w:val="007C2EEC"/>
    <w:rsid w:val="007E65C7"/>
    <w:rsid w:val="00823DE1"/>
    <w:rsid w:val="00832917"/>
    <w:rsid w:val="008341E6"/>
    <w:rsid w:val="00835774"/>
    <w:rsid w:val="008523C6"/>
    <w:rsid w:val="008535D0"/>
    <w:rsid w:val="00857D30"/>
    <w:rsid w:val="0088003A"/>
    <w:rsid w:val="0089433D"/>
    <w:rsid w:val="008E3D0A"/>
    <w:rsid w:val="008F7E57"/>
    <w:rsid w:val="00903517"/>
    <w:rsid w:val="0090413F"/>
    <w:rsid w:val="0092415E"/>
    <w:rsid w:val="00924E20"/>
    <w:rsid w:val="0095158B"/>
    <w:rsid w:val="00955D53"/>
    <w:rsid w:val="0096004B"/>
    <w:rsid w:val="009617C4"/>
    <w:rsid w:val="009749BA"/>
    <w:rsid w:val="00981F93"/>
    <w:rsid w:val="009A68C7"/>
    <w:rsid w:val="009A6BC7"/>
    <w:rsid w:val="009C1738"/>
    <w:rsid w:val="009C3C16"/>
    <w:rsid w:val="009D130E"/>
    <w:rsid w:val="009E41D6"/>
    <w:rsid w:val="009F4F23"/>
    <w:rsid w:val="009F6436"/>
    <w:rsid w:val="00A03FE3"/>
    <w:rsid w:val="00A1056A"/>
    <w:rsid w:val="00A206E8"/>
    <w:rsid w:val="00A3514E"/>
    <w:rsid w:val="00A36785"/>
    <w:rsid w:val="00A44EAC"/>
    <w:rsid w:val="00A56908"/>
    <w:rsid w:val="00A633A7"/>
    <w:rsid w:val="00AA5EA1"/>
    <w:rsid w:val="00AA65CB"/>
    <w:rsid w:val="00AA796A"/>
    <w:rsid w:val="00AC61DF"/>
    <w:rsid w:val="00AD286D"/>
    <w:rsid w:val="00AD77D3"/>
    <w:rsid w:val="00AF2516"/>
    <w:rsid w:val="00AF3C6D"/>
    <w:rsid w:val="00B26314"/>
    <w:rsid w:val="00B700DD"/>
    <w:rsid w:val="00B77B02"/>
    <w:rsid w:val="00B9579A"/>
    <w:rsid w:val="00BA3D6F"/>
    <w:rsid w:val="00BB6902"/>
    <w:rsid w:val="00BE0E99"/>
    <w:rsid w:val="00BF1FA1"/>
    <w:rsid w:val="00C11177"/>
    <w:rsid w:val="00C26E89"/>
    <w:rsid w:val="00C32A74"/>
    <w:rsid w:val="00C458A5"/>
    <w:rsid w:val="00C5274E"/>
    <w:rsid w:val="00C63EAF"/>
    <w:rsid w:val="00C775D2"/>
    <w:rsid w:val="00C806B7"/>
    <w:rsid w:val="00C81F18"/>
    <w:rsid w:val="00C929B2"/>
    <w:rsid w:val="00CC3E6F"/>
    <w:rsid w:val="00CC76E0"/>
    <w:rsid w:val="00CE2498"/>
    <w:rsid w:val="00CF1A41"/>
    <w:rsid w:val="00CF57FD"/>
    <w:rsid w:val="00D3708E"/>
    <w:rsid w:val="00D40B5A"/>
    <w:rsid w:val="00D42D45"/>
    <w:rsid w:val="00D50FA0"/>
    <w:rsid w:val="00D56CE4"/>
    <w:rsid w:val="00D93199"/>
    <w:rsid w:val="00D95FCF"/>
    <w:rsid w:val="00DA7499"/>
    <w:rsid w:val="00DC78B8"/>
    <w:rsid w:val="00DF32C1"/>
    <w:rsid w:val="00E0699B"/>
    <w:rsid w:val="00E34D32"/>
    <w:rsid w:val="00E34E9E"/>
    <w:rsid w:val="00E45750"/>
    <w:rsid w:val="00E82B7F"/>
    <w:rsid w:val="00EB2D9A"/>
    <w:rsid w:val="00EE332A"/>
    <w:rsid w:val="00EE71F9"/>
    <w:rsid w:val="00EF2363"/>
    <w:rsid w:val="00EF6088"/>
    <w:rsid w:val="00EF7707"/>
    <w:rsid w:val="00F0069E"/>
    <w:rsid w:val="00F011E1"/>
    <w:rsid w:val="00F0744F"/>
    <w:rsid w:val="00F155D1"/>
    <w:rsid w:val="00F2079D"/>
    <w:rsid w:val="00F42BA5"/>
    <w:rsid w:val="00F46FF2"/>
    <w:rsid w:val="00F6402D"/>
    <w:rsid w:val="00FA2AEA"/>
    <w:rsid w:val="00FA3EBF"/>
    <w:rsid w:val="00FC4E96"/>
    <w:rsid w:val="00FC564A"/>
    <w:rsid w:val="00FE226A"/>
    <w:rsid w:val="00FE4F54"/>
    <w:rsid w:val="00FE6008"/>
    <w:rsid w:val="00FF588A"/>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8D5E"/>
  <w15:chartTrackingRefBased/>
  <w15:docId w15:val="{26DDB12C-14D6-4BF6-A6D3-4FCCEC9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2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82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E82B7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unhideWhenUsed/>
    <w:qFormat/>
    <w:rsid w:val="00E82B7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82B7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82B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2B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2B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2B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2B7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82B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E82B7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rsid w:val="00E82B7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82B7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82B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2B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2B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2B7F"/>
    <w:rPr>
      <w:rFonts w:eastAsiaTheme="majorEastAsia" w:cstheme="majorBidi"/>
      <w:color w:val="272727" w:themeColor="text1" w:themeTint="D8"/>
    </w:rPr>
  </w:style>
  <w:style w:type="paragraph" w:styleId="KonuBal">
    <w:name w:val="Title"/>
    <w:basedOn w:val="Normal"/>
    <w:next w:val="Normal"/>
    <w:link w:val="KonuBalChar"/>
    <w:uiPriority w:val="10"/>
    <w:qFormat/>
    <w:rsid w:val="00E82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2B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2B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2B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2B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2B7F"/>
    <w:rPr>
      <w:i/>
      <w:iCs/>
      <w:color w:val="404040" w:themeColor="text1" w:themeTint="BF"/>
    </w:rPr>
  </w:style>
  <w:style w:type="paragraph" w:styleId="ListeParagraf">
    <w:name w:val="List Paragraph"/>
    <w:basedOn w:val="Normal"/>
    <w:uiPriority w:val="34"/>
    <w:qFormat/>
    <w:rsid w:val="00E82B7F"/>
    <w:pPr>
      <w:ind w:left="720"/>
      <w:contextualSpacing/>
    </w:pPr>
  </w:style>
  <w:style w:type="character" w:styleId="GlVurgulama">
    <w:name w:val="Intense Emphasis"/>
    <w:basedOn w:val="VarsaylanParagrafYazTipi"/>
    <w:uiPriority w:val="21"/>
    <w:qFormat/>
    <w:rsid w:val="00E82B7F"/>
    <w:rPr>
      <w:i/>
      <w:iCs/>
      <w:color w:val="2F5496" w:themeColor="accent1" w:themeShade="BF"/>
    </w:rPr>
  </w:style>
  <w:style w:type="paragraph" w:styleId="GlAlnt">
    <w:name w:val="Intense Quote"/>
    <w:basedOn w:val="Normal"/>
    <w:next w:val="Normal"/>
    <w:link w:val="GlAlntChar"/>
    <w:uiPriority w:val="30"/>
    <w:qFormat/>
    <w:rsid w:val="00E82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82B7F"/>
    <w:rPr>
      <w:i/>
      <w:iCs/>
      <w:color w:val="2F5496" w:themeColor="accent1" w:themeShade="BF"/>
    </w:rPr>
  </w:style>
  <w:style w:type="character" w:styleId="GlBavuru">
    <w:name w:val="Intense Reference"/>
    <w:basedOn w:val="VarsaylanParagrafYazTipi"/>
    <w:uiPriority w:val="32"/>
    <w:qFormat/>
    <w:rsid w:val="00E82B7F"/>
    <w:rPr>
      <w:b/>
      <w:bCs/>
      <w:smallCaps/>
      <w:color w:val="2F5496" w:themeColor="accent1" w:themeShade="BF"/>
      <w:spacing w:val="5"/>
    </w:rPr>
  </w:style>
  <w:style w:type="paragraph" w:styleId="NormalWeb">
    <w:name w:val="Normal (Web)"/>
    <w:basedOn w:val="Normal"/>
    <w:uiPriority w:val="99"/>
    <w:unhideWhenUsed/>
    <w:rsid w:val="00E82B7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E82B7F"/>
    <w:rPr>
      <w:color w:val="0000FF"/>
      <w:u w:val="single"/>
    </w:rPr>
  </w:style>
  <w:style w:type="paragraph" w:styleId="stBilgi">
    <w:name w:val="header"/>
    <w:basedOn w:val="Normal"/>
    <w:link w:val="stBilgiChar"/>
    <w:uiPriority w:val="99"/>
    <w:unhideWhenUsed/>
    <w:rsid w:val="00E82B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2B7F"/>
  </w:style>
  <w:style w:type="paragraph" w:styleId="AltBilgi">
    <w:name w:val="footer"/>
    <w:basedOn w:val="Normal"/>
    <w:link w:val="AltBilgiChar"/>
    <w:uiPriority w:val="99"/>
    <w:unhideWhenUsed/>
    <w:rsid w:val="00E82B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2B7F"/>
  </w:style>
  <w:style w:type="character" w:styleId="zmlenmeyenBahsetme">
    <w:name w:val="Unresolved Mention"/>
    <w:basedOn w:val="VarsaylanParagrafYazTipi"/>
    <w:uiPriority w:val="99"/>
    <w:semiHidden/>
    <w:unhideWhenUsed/>
    <w:rsid w:val="00E82B7F"/>
    <w:rPr>
      <w:color w:val="605E5C"/>
      <w:shd w:val="clear" w:color="auto" w:fill="E1DFDD"/>
    </w:rPr>
  </w:style>
  <w:style w:type="paragraph" w:styleId="DipnotMetni">
    <w:name w:val="footnote text"/>
    <w:basedOn w:val="Normal"/>
    <w:link w:val="DipnotMetniChar"/>
    <w:uiPriority w:val="99"/>
    <w:semiHidden/>
    <w:unhideWhenUsed/>
    <w:rsid w:val="008800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8003A"/>
    <w:rPr>
      <w:sz w:val="20"/>
      <w:szCs w:val="20"/>
    </w:rPr>
  </w:style>
  <w:style w:type="character" w:styleId="DipnotBavurusu">
    <w:name w:val="footnote reference"/>
    <w:basedOn w:val="VarsaylanParagrafYazTipi"/>
    <w:uiPriority w:val="99"/>
    <w:semiHidden/>
    <w:unhideWhenUsed/>
    <w:rsid w:val="0088003A"/>
    <w:rPr>
      <w:vertAlign w:val="superscript"/>
    </w:rPr>
  </w:style>
  <w:style w:type="table" w:styleId="TabloKlavuzu">
    <w:name w:val="Table Grid"/>
    <w:basedOn w:val="NormalTablo"/>
    <w:uiPriority w:val="39"/>
    <w:rsid w:val="0015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21552">
      <w:bodyDiv w:val="1"/>
      <w:marLeft w:val="0"/>
      <w:marRight w:val="0"/>
      <w:marTop w:val="0"/>
      <w:marBottom w:val="0"/>
      <w:divBdr>
        <w:top w:val="none" w:sz="0" w:space="0" w:color="auto"/>
        <w:left w:val="none" w:sz="0" w:space="0" w:color="auto"/>
        <w:bottom w:val="none" w:sz="0" w:space="0" w:color="auto"/>
        <w:right w:val="none" w:sz="0" w:space="0" w:color="auto"/>
      </w:divBdr>
    </w:div>
    <w:div w:id="898133810">
      <w:bodyDiv w:val="1"/>
      <w:marLeft w:val="0"/>
      <w:marRight w:val="0"/>
      <w:marTop w:val="0"/>
      <w:marBottom w:val="0"/>
      <w:divBdr>
        <w:top w:val="none" w:sz="0" w:space="0" w:color="auto"/>
        <w:left w:val="none" w:sz="0" w:space="0" w:color="auto"/>
        <w:bottom w:val="none" w:sz="0" w:space="0" w:color="auto"/>
        <w:right w:val="none" w:sz="0" w:space="0" w:color="auto"/>
      </w:divBdr>
    </w:div>
    <w:div w:id="953754126">
      <w:bodyDiv w:val="1"/>
      <w:marLeft w:val="0"/>
      <w:marRight w:val="0"/>
      <w:marTop w:val="0"/>
      <w:marBottom w:val="0"/>
      <w:divBdr>
        <w:top w:val="none" w:sz="0" w:space="0" w:color="auto"/>
        <w:left w:val="none" w:sz="0" w:space="0" w:color="auto"/>
        <w:bottom w:val="none" w:sz="0" w:space="0" w:color="auto"/>
        <w:right w:val="none" w:sz="0" w:space="0" w:color="auto"/>
      </w:divBdr>
    </w:div>
    <w:div w:id="978650651">
      <w:bodyDiv w:val="1"/>
      <w:marLeft w:val="0"/>
      <w:marRight w:val="0"/>
      <w:marTop w:val="0"/>
      <w:marBottom w:val="0"/>
      <w:divBdr>
        <w:top w:val="none" w:sz="0" w:space="0" w:color="auto"/>
        <w:left w:val="none" w:sz="0" w:space="0" w:color="auto"/>
        <w:bottom w:val="none" w:sz="0" w:space="0" w:color="auto"/>
        <w:right w:val="none" w:sz="0" w:space="0" w:color="auto"/>
      </w:divBdr>
    </w:div>
    <w:div w:id="1002465387">
      <w:bodyDiv w:val="1"/>
      <w:marLeft w:val="0"/>
      <w:marRight w:val="0"/>
      <w:marTop w:val="0"/>
      <w:marBottom w:val="0"/>
      <w:divBdr>
        <w:top w:val="none" w:sz="0" w:space="0" w:color="auto"/>
        <w:left w:val="none" w:sz="0" w:space="0" w:color="auto"/>
        <w:bottom w:val="none" w:sz="0" w:space="0" w:color="auto"/>
        <w:right w:val="none" w:sz="0" w:space="0" w:color="auto"/>
      </w:divBdr>
    </w:div>
    <w:div w:id="1065958089">
      <w:bodyDiv w:val="1"/>
      <w:marLeft w:val="0"/>
      <w:marRight w:val="0"/>
      <w:marTop w:val="0"/>
      <w:marBottom w:val="0"/>
      <w:divBdr>
        <w:top w:val="none" w:sz="0" w:space="0" w:color="auto"/>
        <w:left w:val="none" w:sz="0" w:space="0" w:color="auto"/>
        <w:bottom w:val="none" w:sz="0" w:space="0" w:color="auto"/>
        <w:right w:val="none" w:sz="0" w:space="0" w:color="auto"/>
      </w:divBdr>
    </w:div>
    <w:div w:id="16389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inal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deb.org.tr/hakemheyetibasvuruform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ina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yinall.com/" TargetMode="External"/><Relationship Id="rId4" Type="http://schemas.openxmlformats.org/officeDocument/2006/relationships/settings" Target="settings.xml"/><Relationship Id="rId9" Type="http://schemas.openxmlformats.org/officeDocument/2006/relationships/hyperlink" Target="mailto:info@erpa.com.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lak Kena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5B68-46B5-4643-BEC3-8AA9807C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9203</Words>
  <Characters>52458</Characters>
  <Application>Microsoft Office Word</Application>
  <DocSecurity>0</DocSecurity>
  <Lines>437</Lines>
  <Paragraphs>123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Şahin</dc:creator>
  <cp:keywords/>
  <dc:description/>
  <cp:lastModifiedBy>Erkin Gülbaşar</cp:lastModifiedBy>
  <cp:revision>2</cp:revision>
  <dcterms:created xsi:type="dcterms:W3CDTF">2025-09-05T08:51:00Z</dcterms:created>
  <dcterms:modified xsi:type="dcterms:W3CDTF">2025-09-05T08:51:00Z</dcterms:modified>
</cp:coreProperties>
</file>